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BC" w:rsidRDefault="008751BC" w:rsidP="00526660">
      <w:pPr>
        <w:jc w:val="center"/>
        <w:rPr>
          <w:rFonts w:ascii="Times New Roman" w:hAnsi="Times New Roman" w:cs="Times New Roman"/>
          <w:b/>
          <w:lang w:val="en-US"/>
        </w:rPr>
      </w:pPr>
    </w:p>
    <w:p w:rsidR="00526660" w:rsidRPr="00526660" w:rsidRDefault="00526660" w:rsidP="00526660">
      <w:pPr>
        <w:spacing w:after="0" w:line="240" w:lineRule="auto"/>
        <w:jc w:val="center"/>
        <w:rPr>
          <w:rFonts w:ascii="Times New Roman" w:hAnsi="Times New Roman" w:cs="Times New Roman"/>
          <w:b/>
          <w:sz w:val="24"/>
          <w:szCs w:val="24"/>
        </w:rPr>
      </w:pPr>
      <w:r w:rsidRPr="00526660">
        <w:rPr>
          <w:rFonts w:ascii="Times New Roman" w:hAnsi="Times New Roman" w:cs="Times New Roman"/>
          <w:b/>
          <w:sz w:val="24"/>
          <w:szCs w:val="24"/>
        </w:rPr>
        <w:t>УСТАВ</w:t>
      </w:r>
    </w:p>
    <w:p w:rsidR="00526660" w:rsidRPr="00526660" w:rsidRDefault="00526660" w:rsidP="00526660">
      <w:pPr>
        <w:spacing w:after="0" w:line="240" w:lineRule="auto"/>
        <w:jc w:val="center"/>
        <w:rPr>
          <w:rFonts w:ascii="Times New Roman" w:hAnsi="Times New Roman" w:cs="Times New Roman"/>
          <w:b/>
          <w:sz w:val="24"/>
          <w:szCs w:val="24"/>
        </w:rPr>
      </w:pPr>
      <w:r w:rsidRPr="00526660">
        <w:rPr>
          <w:rFonts w:ascii="Times New Roman" w:hAnsi="Times New Roman" w:cs="Times New Roman"/>
          <w:b/>
          <w:sz w:val="24"/>
          <w:szCs w:val="24"/>
        </w:rPr>
        <w:t xml:space="preserve">НА </w:t>
      </w:r>
    </w:p>
    <w:p w:rsidR="00526660" w:rsidRPr="00526660" w:rsidRDefault="00526660" w:rsidP="00526660">
      <w:pPr>
        <w:spacing w:after="0" w:line="240" w:lineRule="auto"/>
        <w:jc w:val="center"/>
        <w:rPr>
          <w:rFonts w:ascii="Times New Roman" w:hAnsi="Times New Roman" w:cs="Times New Roman"/>
          <w:b/>
          <w:sz w:val="24"/>
          <w:szCs w:val="24"/>
        </w:rPr>
      </w:pPr>
      <w:r w:rsidRPr="00526660">
        <w:rPr>
          <w:rFonts w:ascii="Times New Roman" w:hAnsi="Times New Roman" w:cs="Times New Roman"/>
          <w:b/>
          <w:sz w:val="24"/>
          <w:szCs w:val="24"/>
        </w:rPr>
        <w:t>НАРОДНО ЧИТАЛИЩЕ „ТРЕЗВЕНОСТ - 1870” гр. СУХИНДОЛ</w:t>
      </w:r>
    </w:p>
    <w:p w:rsidR="00526660" w:rsidRPr="00526660" w:rsidRDefault="00A12EB3" w:rsidP="005266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526660" w:rsidRPr="00526660">
        <w:rPr>
          <w:rFonts w:ascii="Times New Roman" w:hAnsi="Times New Roman" w:cs="Times New Roman"/>
          <w:b/>
          <w:sz w:val="24"/>
          <w:szCs w:val="24"/>
        </w:rPr>
        <w:t xml:space="preserve">р. Сухиндол, общ. Сухиндол, обл. В. Търново, ул. „Росица” </w:t>
      </w:r>
      <w:r w:rsidR="00C613DC">
        <w:rPr>
          <w:rFonts w:ascii="Times New Roman" w:hAnsi="Times New Roman" w:cs="Times New Roman"/>
          <w:b/>
          <w:sz w:val="24"/>
          <w:szCs w:val="24"/>
        </w:rPr>
        <w:t>№</w:t>
      </w:r>
      <w:r w:rsidR="00526660" w:rsidRPr="00526660">
        <w:rPr>
          <w:rFonts w:ascii="Times New Roman" w:hAnsi="Times New Roman" w:cs="Times New Roman"/>
          <w:b/>
          <w:sz w:val="24"/>
          <w:szCs w:val="24"/>
        </w:rPr>
        <w:t>108</w:t>
      </w:r>
    </w:p>
    <w:p w:rsidR="00526660" w:rsidRDefault="00526660" w:rsidP="00526660">
      <w:pPr>
        <w:spacing w:after="0" w:line="240" w:lineRule="auto"/>
        <w:jc w:val="center"/>
        <w:rPr>
          <w:rFonts w:ascii="Times New Roman" w:hAnsi="Times New Roman" w:cs="Times New Roman"/>
          <w:b/>
          <w:sz w:val="24"/>
          <w:szCs w:val="24"/>
        </w:rPr>
      </w:pPr>
      <w:r w:rsidRPr="00526660">
        <w:rPr>
          <w:rFonts w:ascii="Times New Roman" w:hAnsi="Times New Roman" w:cs="Times New Roman"/>
          <w:b/>
          <w:sz w:val="24"/>
          <w:szCs w:val="24"/>
        </w:rPr>
        <w:t>20.04.2010г.</w:t>
      </w:r>
    </w:p>
    <w:p w:rsidR="00526660" w:rsidRPr="00526660" w:rsidRDefault="00526660" w:rsidP="00526660">
      <w:pPr>
        <w:spacing w:after="0" w:line="240" w:lineRule="auto"/>
        <w:jc w:val="center"/>
        <w:rPr>
          <w:rFonts w:ascii="Times New Roman" w:hAnsi="Times New Roman" w:cs="Times New Roman"/>
          <w:sz w:val="24"/>
          <w:szCs w:val="24"/>
        </w:rPr>
      </w:pPr>
    </w:p>
    <w:p w:rsidR="00526660" w:rsidRPr="00526660" w:rsidRDefault="00526660" w:rsidP="00526660">
      <w:pPr>
        <w:spacing w:after="0" w:line="240" w:lineRule="auto"/>
        <w:jc w:val="both"/>
        <w:rPr>
          <w:rFonts w:ascii="Times New Roman" w:hAnsi="Times New Roman" w:cs="Times New Roman"/>
          <w:sz w:val="24"/>
          <w:szCs w:val="24"/>
        </w:rPr>
      </w:pPr>
    </w:p>
    <w:p w:rsidR="00526660" w:rsidRDefault="00526660" w:rsidP="00526660">
      <w:pPr>
        <w:spacing w:after="0" w:line="240" w:lineRule="auto"/>
        <w:jc w:val="both"/>
        <w:rPr>
          <w:rFonts w:ascii="Times New Roman" w:hAnsi="Times New Roman" w:cs="Times New Roman"/>
          <w:sz w:val="24"/>
          <w:szCs w:val="24"/>
        </w:rPr>
      </w:pPr>
      <w:r w:rsidRPr="00526660">
        <w:rPr>
          <w:rFonts w:ascii="Times New Roman" w:hAnsi="Times New Roman" w:cs="Times New Roman"/>
          <w:sz w:val="24"/>
          <w:szCs w:val="24"/>
        </w:rPr>
        <w:tab/>
        <w:t xml:space="preserve">Народно читалище </w:t>
      </w:r>
      <w:r>
        <w:rPr>
          <w:rFonts w:ascii="Times New Roman" w:hAnsi="Times New Roman" w:cs="Times New Roman"/>
          <w:sz w:val="24"/>
          <w:szCs w:val="24"/>
        </w:rPr>
        <w:t>„Трезвеност - 1870” гр. Сухиндол е основано в село Сухиндол, сега град, още в епохата на националното възраждане – 1870 год. и от</w:t>
      </w:r>
      <w:r w:rsidR="00A12EB3">
        <w:rPr>
          <w:rFonts w:ascii="Times New Roman" w:hAnsi="Times New Roman" w:cs="Times New Roman"/>
          <w:sz w:val="24"/>
          <w:szCs w:val="24"/>
        </w:rPr>
        <w:t xml:space="preserve"> </w:t>
      </w:r>
      <w:r>
        <w:rPr>
          <w:rFonts w:ascii="Times New Roman" w:hAnsi="Times New Roman" w:cs="Times New Roman"/>
          <w:sz w:val="24"/>
          <w:szCs w:val="24"/>
        </w:rPr>
        <w:t>тогава носи названието си, което и занапред остава същото.</w:t>
      </w:r>
    </w:p>
    <w:p w:rsidR="00526660" w:rsidRDefault="00526660"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Народно читалище „Трезвеност - 1870” има неоценен влог в координирането на нашата духовност и култура. То има историческа заслуга за запазването и развитието на българския език, за зараждането на театралното, музикалното и други изкуства, за развитието на библиотечното и музейно дело, за духовното развитие на хората от района.</w:t>
      </w:r>
    </w:p>
    <w:p w:rsidR="00526660" w:rsidRDefault="00526660" w:rsidP="00526660">
      <w:pPr>
        <w:spacing w:after="0" w:line="240" w:lineRule="auto"/>
        <w:jc w:val="both"/>
        <w:rPr>
          <w:rFonts w:ascii="Times New Roman" w:hAnsi="Times New Roman" w:cs="Times New Roman"/>
          <w:sz w:val="24"/>
          <w:szCs w:val="24"/>
        </w:rPr>
      </w:pPr>
    </w:p>
    <w:p w:rsidR="00526660" w:rsidRDefault="00526660" w:rsidP="005266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ПЪРВА</w:t>
      </w:r>
    </w:p>
    <w:p w:rsidR="00526660" w:rsidRPr="00526660" w:rsidRDefault="00526660" w:rsidP="00526660">
      <w:pPr>
        <w:spacing w:after="0" w:line="240" w:lineRule="auto"/>
        <w:jc w:val="center"/>
        <w:rPr>
          <w:rFonts w:ascii="Times New Roman" w:hAnsi="Times New Roman" w:cs="Times New Roman"/>
          <w:b/>
          <w:sz w:val="24"/>
          <w:szCs w:val="24"/>
          <w:u w:val="single"/>
        </w:rPr>
      </w:pPr>
      <w:r w:rsidRPr="00526660">
        <w:rPr>
          <w:rFonts w:ascii="Times New Roman" w:hAnsi="Times New Roman" w:cs="Times New Roman"/>
          <w:b/>
          <w:sz w:val="24"/>
          <w:szCs w:val="24"/>
          <w:u w:val="single"/>
        </w:rPr>
        <w:t>ОБЩИ ПОЛОЖЕНИЯ</w:t>
      </w:r>
    </w:p>
    <w:p w:rsidR="00526660" w:rsidRDefault="00526660" w:rsidP="00526660">
      <w:pPr>
        <w:spacing w:after="0" w:line="240" w:lineRule="auto"/>
        <w:jc w:val="center"/>
        <w:rPr>
          <w:rFonts w:ascii="Times New Roman" w:hAnsi="Times New Roman" w:cs="Times New Roman"/>
          <w:b/>
        </w:rPr>
      </w:pPr>
    </w:p>
    <w:p w:rsidR="00526660" w:rsidRDefault="0097498A"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7498A">
        <w:rPr>
          <w:rFonts w:ascii="Times New Roman" w:hAnsi="Times New Roman" w:cs="Times New Roman"/>
          <w:b/>
          <w:sz w:val="24"/>
          <w:szCs w:val="24"/>
        </w:rPr>
        <w:t>Чл.1.</w:t>
      </w:r>
      <w:r>
        <w:rPr>
          <w:rFonts w:ascii="Times New Roman" w:hAnsi="Times New Roman" w:cs="Times New Roman"/>
          <w:sz w:val="24"/>
          <w:szCs w:val="24"/>
        </w:rPr>
        <w:t xml:space="preserve"> (1) Народно читалище „Трезвеност - 1870”, наричано по-долу за краткост Читалището е самостоятелна, независима, самоуправляваща се българска културно-просветна организация на населението в гр. Сухиндол, която изпълнява и държавни културно-просветни задачи, работеща на принципите на демократизма и автономията.</w:t>
      </w:r>
    </w:p>
    <w:p w:rsidR="00526660" w:rsidRDefault="0097498A"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7498A">
        <w:rPr>
          <w:rFonts w:ascii="Times New Roman" w:hAnsi="Times New Roman" w:cs="Times New Roman"/>
          <w:b/>
          <w:sz w:val="24"/>
          <w:szCs w:val="24"/>
        </w:rPr>
        <w:t>Чл.</w:t>
      </w:r>
      <w:r>
        <w:rPr>
          <w:rFonts w:ascii="Times New Roman" w:hAnsi="Times New Roman" w:cs="Times New Roman"/>
          <w:b/>
          <w:sz w:val="24"/>
          <w:szCs w:val="24"/>
        </w:rPr>
        <w:t xml:space="preserve">2. </w:t>
      </w:r>
      <w:r>
        <w:rPr>
          <w:rFonts w:ascii="Times New Roman" w:hAnsi="Times New Roman" w:cs="Times New Roman"/>
          <w:sz w:val="24"/>
          <w:szCs w:val="24"/>
        </w:rPr>
        <w:t xml:space="preserve">(1) Читалището е юридическо лице с нестопанска цел, с наименование „Трезвеност - 1870”, което допълнително може да се изписва и на латиница по следния начин : </w:t>
      </w:r>
      <w:r>
        <w:rPr>
          <w:rFonts w:ascii="Times New Roman" w:hAnsi="Times New Roman" w:cs="Times New Roman"/>
          <w:sz w:val="24"/>
          <w:szCs w:val="24"/>
          <w:lang w:val="en-US"/>
        </w:rPr>
        <w:t>Narodno chitalishte “Trezvenost-1870” – gr. Suhindol.</w:t>
      </w:r>
    </w:p>
    <w:p w:rsidR="0097498A" w:rsidRDefault="0097498A"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Читалището е със седалище в гр. Сухиндол, община Сухиндол, област Велико Търново и с адрес на управление: гр. Сухиндол, община Сухиндол, област Велико Търново, ул. „Росица” 108.</w:t>
      </w:r>
    </w:p>
    <w:p w:rsidR="0097498A" w:rsidRDefault="0097498A"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Всяко писмено изявление от името на Читалището трябва да съдържа неговото наименование, седалище, адрес и данни за съдебна регистрация.</w:t>
      </w:r>
    </w:p>
    <w:p w:rsidR="0097498A" w:rsidRDefault="0097498A"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Читалището е юридическо лице</w:t>
      </w:r>
      <w:r w:rsidR="00FC66AF">
        <w:rPr>
          <w:rFonts w:ascii="Times New Roman" w:hAnsi="Times New Roman" w:cs="Times New Roman"/>
          <w:sz w:val="24"/>
          <w:szCs w:val="24"/>
        </w:rPr>
        <w:t xml:space="preserve">, отделно от членовете си, учредено съгласно разпоредбите на Закона за народните читалища и регистрирано в Окръжен съд В. Търново по ф.д. </w:t>
      </w:r>
      <w:r w:rsidR="00C613DC">
        <w:rPr>
          <w:rFonts w:ascii="Times New Roman" w:hAnsi="Times New Roman" w:cs="Times New Roman"/>
          <w:sz w:val="24"/>
          <w:szCs w:val="24"/>
        </w:rPr>
        <w:t>№ 1768/1997 г. по описа на ВТОС; № в регистъра на Министерство на културата 1519/09.07.2001г.</w:t>
      </w:r>
    </w:p>
    <w:p w:rsidR="00C613DC" w:rsidRDefault="00C613DC"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Читалището отговаря за задълженията си със своето имущество.</w:t>
      </w:r>
    </w:p>
    <w:p w:rsidR="00C613DC" w:rsidRDefault="00C613DC"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Членовете на Читалището отговарят за задълженията му само до размера на предвидените в този устав имуществени вноски.</w:t>
      </w:r>
    </w:p>
    <w:p w:rsidR="00C613DC" w:rsidRDefault="00C613DC"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F5861">
        <w:rPr>
          <w:rFonts w:ascii="Times New Roman" w:hAnsi="Times New Roman" w:cs="Times New Roman"/>
          <w:b/>
          <w:sz w:val="24"/>
          <w:szCs w:val="24"/>
        </w:rPr>
        <w:t>Чл.3.</w:t>
      </w:r>
      <w:r>
        <w:rPr>
          <w:rFonts w:ascii="Times New Roman" w:hAnsi="Times New Roman" w:cs="Times New Roman"/>
          <w:sz w:val="24"/>
          <w:szCs w:val="24"/>
        </w:rPr>
        <w:t xml:space="preserve"> Читалището не е политическа организация. В неговата дейност могат да участват всички физически лица без ограничение на възраст, пол, политически и религиозни възгледи и етническо самосъзнание.</w:t>
      </w:r>
    </w:p>
    <w:p w:rsidR="00C613DC" w:rsidRDefault="00C613DC" w:rsidP="00526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F5861">
        <w:rPr>
          <w:rFonts w:ascii="Times New Roman" w:hAnsi="Times New Roman" w:cs="Times New Roman"/>
          <w:b/>
          <w:sz w:val="24"/>
          <w:szCs w:val="24"/>
        </w:rPr>
        <w:t>Чл.4.</w:t>
      </w:r>
      <w:r>
        <w:rPr>
          <w:rFonts w:ascii="Times New Roman" w:hAnsi="Times New Roman" w:cs="Times New Roman"/>
          <w:sz w:val="24"/>
          <w:szCs w:val="24"/>
        </w:rPr>
        <w:t xml:space="preserve"> Читалището работи с тясно взаимодействия с училищата, културните институции, обществени и други организации, които извършват културно-просветна дейност.</w:t>
      </w:r>
    </w:p>
    <w:p w:rsidR="00DB35C2" w:rsidRDefault="001F5861">
      <w:pPr>
        <w:rPr>
          <w:rFonts w:ascii="Times New Roman" w:hAnsi="Times New Roman" w:cs="Times New Roman"/>
          <w:sz w:val="24"/>
          <w:szCs w:val="24"/>
        </w:rPr>
      </w:pPr>
      <w:r>
        <w:rPr>
          <w:rFonts w:ascii="Times New Roman" w:hAnsi="Times New Roman" w:cs="Times New Roman"/>
          <w:sz w:val="24"/>
          <w:szCs w:val="24"/>
        </w:rPr>
        <w:tab/>
      </w:r>
      <w:r w:rsidRPr="001F5861">
        <w:rPr>
          <w:rFonts w:ascii="Times New Roman" w:hAnsi="Times New Roman" w:cs="Times New Roman"/>
          <w:b/>
          <w:sz w:val="24"/>
          <w:szCs w:val="24"/>
        </w:rPr>
        <w:t>Чл.</w:t>
      </w:r>
      <w:r>
        <w:rPr>
          <w:rFonts w:ascii="Times New Roman" w:hAnsi="Times New Roman" w:cs="Times New Roman"/>
          <w:b/>
          <w:sz w:val="24"/>
          <w:szCs w:val="24"/>
        </w:rPr>
        <w:t xml:space="preserve">5. </w:t>
      </w:r>
      <w:r>
        <w:rPr>
          <w:rFonts w:ascii="Times New Roman" w:hAnsi="Times New Roman" w:cs="Times New Roman"/>
          <w:sz w:val="24"/>
          <w:szCs w:val="24"/>
        </w:rPr>
        <w:t>Читалището поддържа отношения  на сътрудничество и координация с държавните и общински органи и организации, на които законите възлагат определени задължения в същата сфера на дейност.</w:t>
      </w:r>
    </w:p>
    <w:p w:rsidR="006D21DE" w:rsidRDefault="00DB35C2" w:rsidP="006D2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B35C2">
        <w:rPr>
          <w:rFonts w:ascii="Times New Roman" w:hAnsi="Times New Roman" w:cs="Times New Roman"/>
          <w:b/>
          <w:sz w:val="24"/>
          <w:szCs w:val="24"/>
        </w:rPr>
        <w:t>Чл.6.</w:t>
      </w:r>
      <w:r>
        <w:rPr>
          <w:rFonts w:ascii="Times New Roman" w:hAnsi="Times New Roman" w:cs="Times New Roman"/>
          <w:sz w:val="24"/>
          <w:szCs w:val="24"/>
        </w:rPr>
        <w:t xml:space="preserve"> Читалището може да се сдружава за защита на своите интереси, за провеждане на съвместни дейности и инициативи с други Народни читалища, културно-просветни организации, любителски клубове и творчески колективи както на местно така и на национално равнище.</w:t>
      </w:r>
    </w:p>
    <w:p w:rsidR="006D21DE" w:rsidRDefault="006D21DE" w:rsidP="006D21DE">
      <w:pPr>
        <w:spacing w:after="0" w:line="240" w:lineRule="auto"/>
        <w:jc w:val="both"/>
        <w:rPr>
          <w:rFonts w:ascii="Times New Roman" w:hAnsi="Times New Roman" w:cs="Times New Roman"/>
          <w:sz w:val="24"/>
          <w:szCs w:val="24"/>
        </w:rPr>
      </w:pPr>
    </w:p>
    <w:p w:rsidR="00DB35C2" w:rsidRDefault="00DB35C2" w:rsidP="006D21DE">
      <w:pPr>
        <w:spacing w:after="0" w:line="240" w:lineRule="auto"/>
        <w:jc w:val="both"/>
        <w:rPr>
          <w:rFonts w:ascii="Times New Roman" w:hAnsi="Times New Roman" w:cs="Times New Roman"/>
          <w:sz w:val="24"/>
          <w:szCs w:val="24"/>
        </w:rPr>
      </w:pPr>
    </w:p>
    <w:p w:rsidR="006D21DE" w:rsidRDefault="006D21DE" w:rsidP="006D2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ВТОРА</w:t>
      </w:r>
    </w:p>
    <w:p w:rsidR="006D21DE" w:rsidRDefault="006D21DE" w:rsidP="006D21DE">
      <w:pPr>
        <w:spacing w:after="0" w:line="240" w:lineRule="auto"/>
        <w:jc w:val="center"/>
        <w:rPr>
          <w:rFonts w:ascii="Times New Roman" w:hAnsi="Times New Roman" w:cs="Times New Roman"/>
          <w:b/>
          <w:sz w:val="24"/>
          <w:szCs w:val="24"/>
          <w:u w:val="single"/>
        </w:rPr>
      </w:pPr>
      <w:r w:rsidRPr="006D21DE">
        <w:rPr>
          <w:rFonts w:ascii="Times New Roman" w:hAnsi="Times New Roman" w:cs="Times New Roman"/>
          <w:b/>
          <w:sz w:val="24"/>
          <w:szCs w:val="24"/>
          <w:u w:val="single"/>
        </w:rPr>
        <w:t>ЦЕЛИ И ЗАДАЧИ</w:t>
      </w:r>
    </w:p>
    <w:p w:rsidR="006D21DE" w:rsidRDefault="006D21DE" w:rsidP="006D21DE">
      <w:pPr>
        <w:spacing w:after="0" w:line="240" w:lineRule="auto"/>
        <w:jc w:val="center"/>
        <w:rPr>
          <w:rFonts w:ascii="Times New Roman" w:hAnsi="Times New Roman" w:cs="Times New Roman"/>
          <w:b/>
          <w:sz w:val="24"/>
          <w:szCs w:val="24"/>
          <w:u w:val="single"/>
        </w:rPr>
      </w:pPr>
    </w:p>
    <w:p w:rsidR="006D21DE" w:rsidRDefault="006D21DE" w:rsidP="006D21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Чл.7. </w:t>
      </w:r>
      <w:r>
        <w:rPr>
          <w:rFonts w:ascii="Times New Roman" w:hAnsi="Times New Roman" w:cs="Times New Roman"/>
          <w:sz w:val="24"/>
          <w:szCs w:val="24"/>
        </w:rPr>
        <w:t>Целите на народното читалище са да задоволява потребностите на гражданите, свързани със:</w:t>
      </w:r>
    </w:p>
    <w:p w:rsidR="0010294F" w:rsidRDefault="0010294F" w:rsidP="001029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10294F">
        <w:rPr>
          <w:rFonts w:ascii="Times New Roman" w:hAnsi="Times New Roman" w:cs="Times New Roman"/>
          <w:sz w:val="24"/>
          <w:szCs w:val="24"/>
        </w:rPr>
        <w:t>Развитие и обогатяване на културния живот, социалната и образователната дейност в град Сухиндол</w:t>
      </w:r>
      <w:r>
        <w:rPr>
          <w:rFonts w:ascii="Times New Roman" w:hAnsi="Times New Roman" w:cs="Times New Roman"/>
          <w:sz w:val="24"/>
          <w:szCs w:val="24"/>
        </w:rPr>
        <w:t>.</w:t>
      </w:r>
    </w:p>
    <w:p w:rsidR="0010294F" w:rsidRDefault="0010294F" w:rsidP="001029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Запазване на обичаите и традициите на българския народ.</w:t>
      </w:r>
    </w:p>
    <w:p w:rsidR="0010294F" w:rsidRDefault="0010294F" w:rsidP="001029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Разширяване на знанията на гражданите и приобщаването им към ценностите и постиженията на науката, изкуството и културата.</w:t>
      </w:r>
    </w:p>
    <w:p w:rsidR="0010294F" w:rsidRDefault="0010294F" w:rsidP="001029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Възпитаване и утвърждаване на национално самосъзнание.</w:t>
      </w:r>
    </w:p>
    <w:p w:rsidR="0010294F" w:rsidRDefault="0010294F" w:rsidP="001029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Осигуряване на достъп до информация.</w:t>
      </w:r>
    </w:p>
    <w:p w:rsidR="0010294F" w:rsidRDefault="0010294F" w:rsidP="001029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Създаване условия за развитие и изява на творческите способности на младото поколение.</w:t>
      </w:r>
    </w:p>
    <w:p w:rsidR="0010294F" w:rsidRDefault="0010294F" w:rsidP="001029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Възпитание в дух на демократизъм  и общочовешка нравственост.</w:t>
      </w:r>
    </w:p>
    <w:p w:rsidR="0010294F" w:rsidRDefault="0010294F" w:rsidP="001029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Издигане културата на труда, бита и отношенията между хората.</w:t>
      </w:r>
    </w:p>
    <w:p w:rsidR="0010294F" w:rsidRDefault="0010294F" w:rsidP="0010294F">
      <w:pPr>
        <w:spacing w:after="0" w:line="240" w:lineRule="auto"/>
        <w:ind w:firstLine="708"/>
        <w:jc w:val="both"/>
        <w:rPr>
          <w:rFonts w:ascii="Times New Roman" w:hAnsi="Times New Roman" w:cs="Times New Roman"/>
          <w:sz w:val="24"/>
          <w:szCs w:val="24"/>
        </w:rPr>
      </w:pPr>
      <w:r w:rsidRPr="0010294F">
        <w:rPr>
          <w:rFonts w:ascii="Times New Roman" w:hAnsi="Times New Roman" w:cs="Times New Roman"/>
          <w:b/>
          <w:sz w:val="24"/>
          <w:szCs w:val="24"/>
        </w:rPr>
        <w:t>Чл.8.</w:t>
      </w:r>
      <w:r>
        <w:rPr>
          <w:rFonts w:ascii="Times New Roman" w:hAnsi="Times New Roman" w:cs="Times New Roman"/>
          <w:sz w:val="24"/>
          <w:szCs w:val="24"/>
        </w:rPr>
        <w:t xml:space="preserve"> (1) Читалището осъществява своите цели и задачи чрез различно форми и средства като:</w:t>
      </w:r>
    </w:p>
    <w:p w:rsidR="0010294F" w:rsidRDefault="0010294F" w:rsidP="0010294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1.Уреждане и поддържане на общодостъпна библиотека, читални, фото-</w:t>
      </w:r>
      <w:r w:rsidR="00CC4082">
        <w:rPr>
          <w:rFonts w:ascii="Times New Roman" w:hAnsi="Times New Roman" w:cs="Times New Roman"/>
          <w:sz w:val="24"/>
          <w:szCs w:val="24"/>
        </w:rPr>
        <w:t>, фоно-, филмо- и видеотека, както и създаване и поддържане на електронни информационни мрежи.</w:t>
      </w:r>
    </w:p>
    <w:p w:rsid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2. </w:t>
      </w:r>
      <w:r>
        <w:rPr>
          <w:rFonts w:ascii="Times New Roman" w:hAnsi="Times New Roman" w:cs="Times New Roman"/>
          <w:sz w:val="24"/>
          <w:szCs w:val="24"/>
        </w:rPr>
        <w:t>Развиване и подпомагане на любителско художествено творчество.</w:t>
      </w:r>
    </w:p>
    <w:p w:rsid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Организиране на самодейни колективи, школи, кръжоци и курсове по изкуства за изучаване на чужди езици, научно-технически знания, битова култура, празненства, концерти, чествания и младежки дейности.</w:t>
      </w:r>
    </w:p>
    <w:p w:rsid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Създаване, съхраняване и  поддържане на музейна сбирка и художествена галерия, съгласно Закона за културното наследство.</w:t>
      </w:r>
    </w:p>
    <w:p w:rsid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Организиране на клубове по интереси – за проучвателска и събирателска дейност в областта на фолклора, етнографията и краеведството.</w:t>
      </w:r>
    </w:p>
    <w:p w:rsid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Организиране на кино-видео клуб, дискотеки и други форми за приложение на съвременните технически средства в културно-възпитателния процес.</w:t>
      </w:r>
    </w:p>
    <w:p w:rsid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Организиране на концерти, спектакли, шоупрограми, изложби, празници и ритуали.</w:t>
      </w:r>
    </w:p>
    <w:p w:rsid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Иницииране и създаване и на други подходящи дейности и форми.</w:t>
      </w:r>
    </w:p>
    <w:p w:rsid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Предоставяне на компютърни и интернет-услуги.</w:t>
      </w:r>
    </w:p>
    <w:p w:rsid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Читалището може да извършва и допълнителни стопански дейности, свързани с предмета на основната им дейност, в съответствие с действащото законодателство</w:t>
      </w:r>
      <w:r w:rsidR="005A739F">
        <w:rPr>
          <w:rFonts w:ascii="Times New Roman" w:hAnsi="Times New Roman" w:cs="Times New Roman"/>
          <w:sz w:val="24"/>
          <w:szCs w:val="24"/>
        </w:rPr>
        <w:t>, като приходите от нея се използват за постигане на определените в Устава цели. Читалището не разпределя печалба.</w:t>
      </w:r>
    </w:p>
    <w:p w:rsidR="005A739F" w:rsidRDefault="005A739F"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Читалището няма право да предоставя собствено или ползвано имущество, възмездно или безвъзмездно:</w:t>
      </w:r>
    </w:p>
    <w:p w:rsidR="005A739F" w:rsidRDefault="005A739F"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 хазартни игри и нощни заведения.</w:t>
      </w:r>
    </w:p>
    <w:p w:rsidR="005A739F" w:rsidRDefault="005A739F"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За дейност на нерегистрирани по Закона за вероизповеданията религиозни общности и юридически лица с нестопанска цел.</w:t>
      </w:r>
    </w:p>
    <w:p w:rsidR="005A739F" w:rsidRDefault="005A739F"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 За постоянно ползване от политически партии и организации.</w:t>
      </w:r>
    </w:p>
    <w:p w:rsidR="005A739F" w:rsidRDefault="005A739F"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 председателя, секретаря, членовете на настоятелството и проверителната комисия и членовете на техните семейства.</w:t>
      </w:r>
    </w:p>
    <w:p w:rsidR="005A739F" w:rsidRDefault="005A739F" w:rsidP="0010294F">
      <w:pPr>
        <w:spacing w:after="0" w:line="240" w:lineRule="auto"/>
        <w:jc w:val="both"/>
        <w:rPr>
          <w:rFonts w:ascii="Times New Roman" w:hAnsi="Times New Roman" w:cs="Times New Roman"/>
          <w:sz w:val="24"/>
          <w:szCs w:val="24"/>
        </w:rPr>
      </w:pPr>
    </w:p>
    <w:p w:rsidR="005A739F" w:rsidRDefault="005A739F" w:rsidP="0010294F">
      <w:pPr>
        <w:spacing w:after="0" w:line="240" w:lineRule="auto"/>
        <w:jc w:val="both"/>
        <w:rPr>
          <w:rFonts w:ascii="Times New Roman" w:hAnsi="Times New Roman" w:cs="Times New Roman"/>
          <w:sz w:val="24"/>
          <w:szCs w:val="24"/>
        </w:rPr>
      </w:pPr>
    </w:p>
    <w:p w:rsidR="005A739F" w:rsidRDefault="005A739F" w:rsidP="005A73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ТРЕТА</w:t>
      </w:r>
    </w:p>
    <w:p w:rsidR="005A739F" w:rsidRDefault="005A739F" w:rsidP="005A739F">
      <w:pPr>
        <w:spacing w:after="0" w:line="240" w:lineRule="auto"/>
        <w:jc w:val="center"/>
        <w:rPr>
          <w:rFonts w:ascii="Times New Roman" w:hAnsi="Times New Roman" w:cs="Times New Roman"/>
          <w:b/>
          <w:sz w:val="24"/>
          <w:szCs w:val="24"/>
          <w:u w:val="single"/>
        </w:rPr>
      </w:pPr>
      <w:r w:rsidRPr="005A739F">
        <w:rPr>
          <w:rFonts w:ascii="Times New Roman" w:hAnsi="Times New Roman" w:cs="Times New Roman"/>
          <w:b/>
          <w:sz w:val="24"/>
          <w:szCs w:val="24"/>
          <w:u w:val="single"/>
        </w:rPr>
        <w:t>ЧЛЕНСТВО И УПРАВЛЕНИЕ</w:t>
      </w:r>
    </w:p>
    <w:p w:rsidR="005A739F" w:rsidRDefault="005A739F" w:rsidP="005A739F">
      <w:pPr>
        <w:spacing w:after="0" w:line="240" w:lineRule="auto"/>
        <w:jc w:val="center"/>
        <w:rPr>
          <w:rFonts w:ascii="Times New Roman" w:hAnsi="Times New Roman" w:cs="Times New Roman"/>
          <w:b/>
          <w:sz w:val="24"/>
          <w:szCs w:val="24"/>
          <w:u w:val="single"/>
        </w:rPr>
      </w:pPr>
    </w:p>
    <w:p w:rsidR="005A739F" w:rsidRDefault="005A739F" w:rsidP="005A739F">
      <w:pPr>
        <w:spacing w:after="0" w:line="240" w:lineRule="auto"/>
        <w:jc w:val="center"/>
        <w:rPr>
          <w:rFonts w:ascii="Times New Roman" w:hAnsi="Times New Roman" w:cs="Times New Roman"/>
          <w:b/>
          <w:sz w:val="24"/>
          <w:szCs w:val="24"/>
          <w:u w:val="single"/>
        </w:rPr>
      </w:pPr>
    </w:p>
    <w:p w:rsidR="005A739F" w:rsidRDefault="005A739F" w:rsidP="005A7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Чл.9.</w:t>
      </w:r>
      <w:r>
        <w:rPr>
          <w:rFonts w:ascii="Times New Roman" w:hAnsi="Times New Roman" w:cs="Times New Roman"/>
          <w:sz w:val="24"/>
          <w:szCs w:val="24"/>
        </w:rPr>
        <w:t xml:space="preserve"> Членството в Читалището е свободно за всички дееспособни граждани, работещи за постигане на целите на читалището и защитаващи неговите интереси.</w:t>
      </w:r>
    </w:p>
    <w:p w:rsidR="005A739F" w:rsidRDefault="005A739F" w:rsidP="005A7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Чл.10.</w:t>
      </w:r>
      <w:r>
        <w:rPr>
          <w:rFonts w:ascii="Times New Roman" w:hAnsi="Times New Roman" w:cs="Times New Roman"/>
          <w:sz w:val="24"/>
          <w:szCs w:val="24"/>
        </w:rPr>
        <w:t xml:space="preserve"> (1) Членовете на читалището са индивидуални, колективни и почетни.</w:t>
      </w:r>
    </w:p>
    <w:p w:rsidR="005A739F" w:rsidRDefault="005A739F" w:rsidP="005A7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Индивидуалните членове на читалището могат да бъдат лица, които са български граждани.</w:t>
      </w:r>
    </w:p>
    <w:p w:rsidR="005A739F" w:rsidRDefault="005A739F" w:rsidP="005A7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Те биват действителни и спомагателни:</w:t>
      </w:r>
    </w:p>
    <w:p w:rsidR="00B975FF" w:rsidRDefault="00B975FF" w:rsidP="00B975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5A739F" w:rsidRPr="00B975FF">
        <w:rPr>
          <w:rFonts w:ascii="Times New Roman" w:hAnsi="Times New Roman" w:cs="Times New Roman"/>
          <w:sz w:val="24"/>
          <w:szCs w:val="24"/>
        </w:rPr>
        <w:t xml:space="preserve">Действителните членове са лица, навършили 18 години, които участват в дейността на читалището, редовно плащат определения членски внос и имат право </w:t>
      </w:r>
      <w:r>
        <w:rPr>
          <w:rFonts w:ascii="Times New Roman" w:hAnsi="Times New Roman" w:cs="Times New Roman"/>
          <w:sz w:val="24"/>
          <w:szCs w:val="24"/>
        </w:rPr>
        <w:t>да избират и да бъда избирани; Нередовно заплащане на членския внос е налице при незаплащане на определените в този устав вноски до края на календарната година, за която се дължат. Право на глас и право да бъдат избирани в ръководни органи имат действителните членове, заплатили редовно членския си внос. Членския внос се заплаща в касата на читалището срещу платежен документ.</w:t>
      </w:r>
    </w:p>
    <w:p w:rsidR="00B975FF" w:rsidRDefault="00B975FF" w:rsidP="00B975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Правата на действителните членове, касаещи се до избор, с обвързват с едногодишен членски стаж, а да бъдат избирани в ръководен орган – поне с двегодишен стаж.</w:t>
      </w:r>
    </w:p>
    <w:p w:rsidR="00B975FF" w:rsidRDefault="00B975FF" w:rsidP="00B975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Спомагателните членове са лица до 18 години, които нямат право да избират и да бъдат избирани и имат съвещателен глас.</w:t>
      </w:r>
    </w:p>
    <w:p w:rsidR="00B975FF" w:rsidRDefault="00B975FF" w:rsidP="00B975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Колективните членове съдействат за осъществяването на целите на читалището, подпомагат дейностите, поддържането и обогатяването на материалната база и имат право на един глас в Общото събрание.</w:t>
      </w:r>
    </w:p>
    <w:p w:rsidR="00B975FF" w:rsidRDefault="00B975FF" w:rsidP="00B975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Колективните членове могат да бъдат:</w:t>
      </w:r>
    </w:p>
    <w:p w:rsidR="00B975FF" w:rsidRDefault="00B975FF"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Професионални организации;</w:t>
      </w:r>
    </w:p>
    <w:p w:rsidR="00B975FF" w:rsidRDefault="00B975FF"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Стопански организации;</w:t>
      </w:r>
    </w:p>
    <w:p w:rsidR="00B975FF" w:rsidRDefault="00B975FF"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Търговски дружества;</w:t>
      </w:r>
    </w:p>
    <w:p w:rsidR="00B975FF" w:rsidRDefault="00B975FF"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Кооперации и сдружения;</w:t>
      </w:r>
    </w:p>
    <w:p w:rsidR="00B975FF" w:rsidRDefault="00B975FF"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Културно-просветни и любителски клубове и творчески колективи.</w:t>
      </w:r>
    </w:p>
    <w:p w:rsidR="00B975FF" w:rsidRDefault="00B975FF"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Почетни членове могат да бъдат български и чужди граждани с изключителни заслуги за читалището</w:t>
      </w:r>
      <w:r w:rsidR="001A5FE6">
        <w:rPr>
          <w:rFonts w:ascii="Times New Roman" w:hAnsi="Times New Roman" w:cs="Times New Roman"/>
          <w:sz w:val="24"/>
          <w:szCs w:val="24"/>
        </w:rPr>
        <w:t>.</w:t>
      </w:r>
    </w:p>
    <w:p w:rsidR="001A5FE6" w:rsidRDefault="001A5FE6"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Чл.11.</w:t>
      </w:r>
      <w:r>
        <w:rPr>
          <w:rFonts w:ascii="Times New Roman" w:hAnsi="Times New Roman" w:cs="Times New Roman"/>
          <w:sz w:val="24"/>
          <w:szCs w:val="24"/>
        </w:rPr>
        <w:t xml:space="preserve"> (1) Членството в читалището е доброволно.</w:t>
      </w:r>
    </w:p>
    <w:p w:rsidR="001A5FE6" w:rsidRDefault="001A5FE6"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Кандидатът подава писмена молба до Читалищното настоятелство, в която декларира, че желае да стане на член на Читалището, че е запознат и приема разпоредбите на настоящия Устав и ще работи и съдейства за постигане на неговите цели. Кандидатите за колективни членове представят с молбата Удостоверение за актуално състояние и копие от решението на управителните си органи за членство в Читалището.</w:t>
      </w:r>
    </w:p>
    <w:p w:rsidR="00D040CD" w:rsidRDefault="00D040CD"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Молбата се разглежда от Читалищното настоятелство. Членство се придобива от дата на решението на Читалищното настоятелство.</w:t>
      </w:r>
    </w:p>
    <w:p w:rsidR="00D040CD" w:rsidRDefault="00D040CD"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Чл.12.</w:t>
      </w:r>
      <w:r>
        <w:rPr>
          <w:rFonts w:ascii="Times New Roman" w:hAnsi="Times New Roman" w:cs="Times New Roman"/>
          <w:sz w:val="24"/>
          <w:szCs w:val="24"/>
        </w:rPr>
        <w:t xml:space="preserve"> Всеки член на читалището има право:</w:t>
      </w:r>
    </w:p>
    <w:p w:rsidR="00D040CD" w:rsidRDefault="00D040CD" w:rsidP="00D04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D040CD">
        <w:rPr>
          <w:rFonts w:ascii="Times New Roman" w:hAnsi="Times New Roman" w:cs="Times New Roman"/>
          <w:sz w:val="24"/>
          <w:szCs w:val="24"/>
        </w:rPr>
        <w:t>да участва в управлението на читалището;</w:t>
      </w:r>
    </w:p>
    <w:p w:rsidR="00D040CD" w:rsidRDefault="00D040CD" w:rsidP="00D04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да участва в дейността на читалището и в работата на общото събрание;</w:t>
      </w:r>
    </w:p>
    <w:p w:rsidR="00D040CD" w:rsidRDefault="00D040CD" w:rsidP="00D04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 да бъде избиран в органите на управление на читалището при наличие на предпоставките на този Устав и на Закона за народните читалища;</w:t>
      </w:r>
    </w:p>
    <w:p w:rsidR="00D040CD" w:rsidRDefault="00D040CD" w:rsidP="00D04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да бъде информиран за дейността на читалището;</w:t>
      </w:r>
    </w:p>
    <w:p w:rsidR="00D040CD" w:rsidRDefault="00D040CD" w:rsidP="00D04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да получава улеснен достъп до всички читалищни форми на дейност и прояви по ред, определен от настоятелството.</w:t>
      </w:r>
    </w:p>
    <w:p w:rsidR="00D040CD" w:rsidRDefault="00D040CD" w:rsidP="00D040CD">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Чл.13.</w:t>
      </w:r>
      <w:r>
        <w:rPr>
          <w:rFonts w:ascii="Times New Roman" w:hAnsi="Times New Roman" w:cs="Times New Roman"/>
          <w:sz w:val="24"/>
          <w:szCs w:val="24"/>
        </w:rPr>
        <w:t xml:space="preserve"> Членовете на читалището са длъжни:</w:t>
      </w:r>
    </w:p>
    <w:p w:rsidR="00D040CD" w:rsidRDefault="001E460D" w:rsidP="001E46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040CD" w:rsidRPr="001E460D">
        <w:rPr>
          <w:rFonts w:ascii="Times New Roman" w:hAnsi="Times New Roman" w:cs="Times New Roman"/>
          <w:sz w:val="24"/>
          <w:szCs w:val="24"/>
        </w:rPr>
        <w:t>да спазват разпоредбите на Устава на Читалището и да изпълняват решенията на ръководните органи;</w:t>
      </w:r>
    </w:p>
    <w:p w:rsidR="001E460D" w:rsidRDefault="001E460D" w:rsidP="001E46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да издигат авторитета на читалището и да пазят и обогатяват читалищното имущество;</w:t>
      </w:r>
    </w:p>
    <w:p w:rsidR="001E460D" w:rsidRDefault="001E460D" w:rsidP="001E46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да не извършват действия и бездействия, които противоречат на целите на Читалището и уронват доброто му име;</w:t>
      </w:r>
    </w:p>
    <w:p w:rsidR="001E460D" w:rsidRDefault="001E460D" w:rsidP="001E46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DE6536">
        <w:rPr>
          <w:rFonts w:ascii="Times New Roman" w:hAnsi="Times New Roman" w:cs="Times New Roman"/>
          <w:sz w:val="24"/>
          <w:szCs w:val="24"/>
        </w:rPr>
        <w:t xml:space="preserve"> да плаща редовно членски внос;</w:t>
      </w:r>
    </w:p>
    <w:p w:rsidR="00DE6536" w:rsidRDefault="00DE6536" w:rsidP="001E46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да предоставят опит, знания и информация необходими за дейността и функциите на Читалището и постигане на неговите цели;</w:t>
      </w:r>
    </w:p>
    <w:p w:rsidR="00DE6536" w:rsidRDefault="00DE6536" w:rsidP="001E46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да не членуват в друго читалище, развиващо сходна дейност на територията, на която развива дейността си Народно читалище „Трезвеност- 1870” без знанието и изричното съгласие на настоятелството;</w:t>
      </w:r>
    </w:p>
    <w:p w:rsidR="00DE6536" w:rsidRDefault="00DE6536" w:rsidP="001E46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да участва в дейността на читалището, като полага лични усилия и извършва лични действия, които допринасят за постигане на целите на читалището.</w:t>
      </w:r>
    </w:p>
    <w:p w:rsidR="00DE6536" w:rsidRDefault="00DE6536" w:rsidP="001E460D">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Чл.14.</w:t>
      </w:r>
      <w:r>
        <w:rPr>
          <w:rFonts w:ascii="Times New Roman" w:hAnsi="Times New Roman" w:cs="Times New Roman"/>
          <w:sz w:val="24"/>
          <w:szCs w:val="24"/>
        </w:rPr>
        <w:t xml:space="preserve"> Членството в Читалището се прекратява:</w:t>
      </w:r>
    </w:p>
    <w:p w:rsidR="00DE6536" w:rsidRDefault="00DE6536" w:rsidP="00DE65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E6536">
        <w:rPr>
          <w:rFonts w:ascii="Times New Roman" w:hAnsi="Times New Roman" w:cs="Times New Roman"/>
          <w:sz w:val="24"/>
          <w:szCs w:val="24"/>
        </w:rPr>
        <w:t>с едностранно писмено волеизявление, отправено до Читалищното настоятелство;</w:t>
      </w:r>
    </w:p>
    <w:p w:rsidR="00DE6536" w:rsidRDefault="00DE6536" w:rsidP="00DE65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със смъртта или поставяне под запрещение, респективно с прекратяване на юридическото лице член на сдружението;</w:t>
      </w:r>
    </w:p>
    <w:p w:rsidR="00DE6536" w:rsidRDefault="00DE6536" w:rsidP="00DE65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 изключване;</w:t>
      </w:r>
    </w:p>
    <w:p w:rsidR="00DE6536" w:rsidRDefault="00DE6536" w:rsidP="00DE65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с прекратяване на читалището;</w:t>
      </w:r>
    </w:p>
    <w:p w:rsidR="00DE6536" w:rsidRDefault="00DE6536" w:rsidP="00DE65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при отпадане поради незаплащане на членския внос за две последователни години; поради невземане на участие, оказване на помощ или финансова подкрепа в читалищните форми на дейн</w:t>
      </w:r>
      <w:r w:rsidR="001B026C">
        <w:rPr>
          <w:rFonts w:ascii="Times New Roman" w:hAnsi="Times New Roman" w:cs="Times New Roman"/>
          <w:sz w:val="24"/>
          <w:szCs w:val="24"/>
        </w:rPr>
        <w:t>ос</w:t>
      </w:r>
      <w:r>
        <w:rPr>
          <w:rFonts w:ascii="Times New Roman" w:hAnsi="Times New Roman" w:cs="Times New Roman"/>
          <w:sz w:val="24"/>
          <w:szCs w:val="24"/>
        </w:rPr>
        <w:t>т и прояви в про</w:t>
      </w:r>
      <w:r w:rsidR="001B026C">
        <w:rPr>
          <w:rFonts w:ascii="Times New Roman" w:hAnsi="Times New Roman" w:cs="Times New Roman"/>
          <w:sz w:val="24"/>
          <w:szCs w:val="24"/>
        </w:rPr>
        <w:t>дължение на повече от една година и в случаите на поведение, което прави по-нататъшното членство несъвместимо.</w:t>
      </w:r>
    </w:p>
    <w:p w:rsidR="009409A0" w:rsidRDefault="009409A0" w:rsidP="00DE6536">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Чл.15.</w:t>
      </w:r>
      <w:r>
        <w:rPr>
          <w:rFonts w:ascii="Times New Roman" w:hAnsi="Times New Roman" w:cs="Times New Roman"/>
          <w:sz w:val="24"/>
          <w:szCs w:val="24"/>
        </w:rPr>
        <w:t xml:space="preserve"> (1) Отпадането на членството по точки 1,2,4 и 5 се констатира от настоятелството по документи и с надлежно решение, с което се прекратява членството.</w:t>
      </w:r>
    </w:p>
    <w:p w:rsidR="009409A0" w:rsidRDefault="009409A0" w:rsidP="00DE65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Решението за изключване на член на Читалището се взема от Общо събрание при констатирано противоречащо на целите на Читалището и уронващо доброто му име поведение, както и при незачитане и несъобразяване с устава на Читалището.</w:t>
      </w:r>
    </w:p>
    <w:p w:rsidR="009409A0" w:rsidRDefault="009409A0" w:rsidP="00DE65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Изключеният член може да кандидатства отново за ново членство най-рано една година след датата на изключването му.</w:t>
      </w:r>
    </w:p>
    <w:p w:rsidR="009409A0" w:rsidRDefault="009409A0" w:rsidP="00DE6536">
      <w:pPr>
        <w:spacing w:after="0" w:line="240" w:lineRule="auto"/>
        <w:ind w:firstLine="708"/>
        <w:jc w:val="both"/>
        <w:rPr>
          <w:rFonts w:ascii="Times New Roman" w:hAnsi="Times New Roman" w:cs="Times New Roman"/>
          <w:sz w:val="24"/>
          <w:szCs w:val="24"/>
        </w:rPr>
      </w:pPr>
    </w:p>
    <w:p w:rsidR="009409A0" w:rsidRDefault="009409A0" w:rsidP="00DE6536">
      <w:pPr>
        <w:spacing w:after="0" w:line="240" w:lineRule="auto"/>
        <w:ind w:firstLine="708"/>
        <w:jc w:val="both"/>
        <w:rPr>
          <w:rFonts w:ascii="Times New Roman" w:hAnsi="Times New Roman" w:cs="Times New Roman"/>
          <w:sz w:val="24"/>
          <w:szCs w:val="24"/>
        </w:rPr>
      </w:pPr>
    </w:p>
    <w:p w:rsidR="009409A0" w:rsidRDefault="009409A0" w:rsidP="009409A0">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ГЛАВА ЧЕТВЪРТА</w:t>
      </w:r>
    </w:p>
    <w:p w:rsidR="009409A0" w:rsidRDefault="009409A0" w:rsidP="009409A0">
      <w:pPr>
        <w:spacing w:after="0" w:line="240" w:lineRule="auto"/>
        <w:ind w:firstLine="708"/>
        <w:jc w:val="center"/>
        <w:rPr>
          <w:rFonts w:ascii="Times New Roman" w:hAnsi="Times New Roman" w:cs="Times New Roman"/>
          <w:b/>
          <w:sz w:val="24"/>
          <w:szCs w:val="24"/>
          <w:u w:val="single"/>
        </w:rPr>
      </w:pPr>
      <w:r w:rsidRPr="009409A0">
        <w:rPr>
          <w:rFonts w:ascii="Times New Roman" w:hAnsi="Times New Roman" w:cs="Times New Roman"/>
          <w:b/>
          <w:sz w:val="24"/>
          <w:szCs w:val="24"/>
          <w:u w:val="single"/>
        </w:rPr>
        <w:t>ОРГАНИ НА УПРАВЛЕНИЕ</w:t>
      </w:r>
    </w:p>
    <w:p w:rsidR="009409A0" w:rsidRDefault="009409A0" w:rsidP="009409A0">
      <w:pPr>
        <w:spacing w:after="0" w:line="240" w:lineRule="auto"/>
        <w:ind w:firstLine="708"/>
        <w:jc w:val="center"/>
        <w:rPr>
          <w:rFonts w:ascii="Times New Roman" w:hAnsi="Times New Roman" w:cs="Times New Roman"/>
          <w:b/>
          <w:sz w:val="24"/>
          <w:szCs w:val="24"/>
          <w:u w:val="single"/>
        </w:rPr>
      </w:pPr>
    </w:p>
    <w:p w:rsidR="009409A0" w:rsidRDefault="009409A0"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Чл.16.</w:t>
      </w:r>
      <w:r>
        <w:rPr>
          <w:rFonts w:ascii="Times New Roman" w:hAnsi="Times New Roman" w:cs="Times New Roman"/>
          <w:sz w:val="24"/>
          <w:szCs w:val="24"/>
        </w:rPr>
        <w:t xml:space="preserve"> Органи на читалището са общото събрание, читалищно настоятелство и проверителната комисия.</w:t>
      </w:r>
    </w:p>
    <w:p w:rsidR="009409A0" w:rsidRDefault="009409A0"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Чл.17.</w:t>
      </w:r>
      <w:r>
        <w:rPr>
          <w:rFonts w:ascii="Times New Roman" w:hAnsi="Times New Roman" w:cs="Times New Roman"/>
          <w:sz w:val="24"/>
          <w:szCs w:val="24"/>
        </w:rPr>
        <w:t xml:space="preserve"> (1) Върховен орган на читалището е общото събрание.</w:t>
      </w:r>
    </w:p>
    <w:p w:rsidR="009409A0" w:rsidRDefault="009409A0"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Общото събрание на читалището се състои от всички членове на читалището, имащи право на глас.</w:t>
      </w:r>
    </w:p>
    <w:p w:rsidR="009409A0" w:rsidRDefault="009409A0"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Чл.18.</w:t>
      </w:r>
      <w:r>
        <w:rPr>
          <w:rFonts w:ascii="Times New Roman" w:hAnsi="Times New Roman" w:cs="Times New Roman"/>
          <w:sz w:val="24"/>
          <w:szCs w:val="24"/>
        </w:rPr>
        <w:t xml:space="preserve"> (1) Общото събрание има следните правомощия:</w:t>
      </w:r>
    </w:p>
    <w:p w:rsidR="009409A0" w:rsidRDefault="009409A0"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 Изменя и допълва устава;</w:t>
      </w:r>
    </w:p>
    <w:p w:rsidR="009409A0" w:rsidRDefault="009409A0"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Избира и освобождава членовете на настоятелството, проверителната комисия и председателя;</w:t>
      </w:r>
    </w:p>
    <w:p w:rsidR="009409A0" w:rsidRDefault="009409A0"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501CEF">
        <w:rPr>
          <w:rFonts w:ascii="Times New Roman" w:hAnsi="Times New Roman" w:cs="Times New Roman"/>
          <w:sz w:val="24"/>
          <w:szCs w:val="24"/>
        </w:rPr>
        <w:t>Приема вътрешните актове, необходими за организацията на дейността на читалището;</w:t>
      </w:r>
    </w:p>
    <w:p w:rsidR="00501CEF" w:rsidRDefault="00501CEF"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Изключва членове на читалището;</w:t>
      </w:r>
    </w:p>
    <w:p w:rsidR="00501CEF" w:rsidRDefault="00501CEF"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Определя основни насоки на дейността на читалището;</w:t>
      </w:r>
    </w:p>
    <w:p w:rsidR="00501CEF" w:rsidRDefault="00501CEF"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Взема решение за членуване или за прекратяване на членство в читалищно сдружение;</w:t>
      </w:r>
    </w:p>
    <w:p w:rsidR="00501CEF" w:rsidRDefault="00501CEF"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Приема бюджета на читалището;</w:t>
      </w:r>
    </w:p>
    <w:p w:rsidR="00DD482E" w:rsidRDefault="00DD482E"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Приема годишния отчет до 30 март на следващата година;</w:t>
      </w:r>
    </w:p>
    <w:p w:rsidR="00DD482E" w:rsidRDefault="00DD482E"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Определя размера на членския внос;</w:t>
      </w:r>
    </w:p>
    <w:p w:rsidR="00DD482E" w:rsidRDefault="00DD482E"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Отменя решения на органите на читалището;</w:t>
      </w:r>
    </w:p>
    <w:p w:rsidR="00DD482E" w:rsidRDefault="00DD482E"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Взема решение за откриване на клонове на читалището след съгласуване с общината;</w:t>
      </w:r>
    </w:p>
    <w:p w:rsidR="00DD482E" w:rsidRDefault="00DD482E"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Взема решение за прекратяване на читалището;</w:t>
      </w:r>
    </w:p>
    <w:p w:rsidR="00DD482E" w:rsidRDefault="00DD482E"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Взема решение за отнасяне до съда на незаконосъобразни действия на ръководството или отделни читалищни членове.</w:t>
      </w:r>
    </w:p>
    <w:p w:rsidR="00DD482E" w:rsidRDefault="00DD482E"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Решенията на общото събрание са задължителни за другите органи на читалището.</w:t>
      </w:r>
    </w:p>
    <w:p w:rsidR="00DD482E" w:rsidRDefault="00DD482E"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Чл.19.</w:t>
      </w:r>
      <w:r>
        <w:rPr>
          <w:rFonts w:ascii="Times New Roman" w:hAnsi="Times New Roman" w:cs="Times New Roman"/>
          <w:sz w:val="24"/>
          <w:szCs w:val="24"/>
        </w:rPr>
        <w:t xml:space="preserve">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са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D482E" w:rsidRDefault="00DD482E"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Поканата за събранието трябва да съдържа дневния ред, дата, час и място на провеждането му и кой го свиква.</w:t>
      </w:r>
    </w:p>
    <w:p w:rsidR="00D16C09" w:rsidRDefault="00D16C09"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Тя трябва да бъде получена не по-късно от 7 дни преди дата на провеждането срещу подпис.</w:t>
      </w:r>
    </w:p>
    <w:p w:rsidR="00D16C09" w:rsidRDefault="00D16C09"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същия срок на вратата на читалището и друго общодостъпни места в общината, където е дейността на читалището, трябва да бъде обявено и съобщение за събранието.</w:t>
      </w:r>
    </w:p>
    <w:p w:rsidR="00D16C09" w:rsidRDefault="008C4D14"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CC103A" w:rsidRDefault="00CC103A"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Решението по чл. 18, ал.1, т.1,4,10,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107755" w:rsidRDefault="0010775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Две трети от членовете на общото събрание на читалището могат да предявят иск пред окръжен съд по седалището на читалището за отмяна на решение на общото събрание, ако то противоречи на Закона или Устава.</w:t>
      </w:r>
    </w:p>
    <w:p w:rsidR="00107755" w:rsidRDefault="0010775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Искът се предявява</w:t>
      </w:r>
      <w:r w:rsidR="00CF4EE4">
        <w:rPr>
          <w:rFonts w:ascii="Times New Roman" w:hAnsi="Times New Roman" w:cs="Times New Roman"/>
          <w:sz w:val="24"/>
          <w:szCs w:val="24"/>
        </w:rPr>
        <w:t xml:space="preserve"> в едномесечен срок от узнаването на решението, но не по-късно от една година от датата на вземане на решението.</w:t>
      </w:r>
    </w:p>
    <w:p w:rsidR="00CF4EE4" w:rsidRDefault="00CF4EE4"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Прокурорът може да иска от окръжен съд по седалището на читалището да отмени решение на общо събрание, което противоречи на Закона или Устава в </w:t>
      </w:r>
      <w:r>
        <w:rPr>
          <w:rFonts w:ascii="Times New Roman" w:hAnsi="Times New Roman" w:cs="Times New Roman"/>
          <w:sz w:val="24"/>
          <w:szCs w:val="24"/>
        </w:rPr>
        <w:lastRenderedPageBreak/>
        <w:t>едномесечен срок от узнаването на решението, но не по-късно от една година от датата на вземане на решението.</w:t>
      </w:r>
    </w:p>
    <w:p w:rsidR="000910E5" w:rsidRDefault="000910E5"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Чл.20.</w:t>
      </w:r>
      <w:r>
        <w:rPr>
          <w:rFonts w:ascii="Times New Roman" w:hAnsi="Times New Roman" w:cs="Times New Roman"/>
          <w:sz w:val="24"/>
          <w:szCs w:val="24"/>
        </w:rPr>
        <w:t xml:space="preserve"> (1) Изпълнителен орган на читалището е настоятелството, което се състои от нечетен брой членове – най-малко 3, избрани за срок от три години, без роднински връзки помежду си по права и съребрена линия до четвърта степен.</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Правомощия на Настоятелството:</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Свиква общо събрание;</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Осигурява изпълнението на решенията на общото събрание;</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Подготвя и внася в общото събрание проект за бюджет на читалището и утвърждава плана му;</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Подготвя и внася в общото събрание отчет за дейността на читалището;</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Назначава секретаря на читалището и утвърждава длъжностната му характеристика;</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Взема решение за приемане на нови членове;</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Изгражда помощно комисии и работни групи по отделни дейности;</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Приема правилник за вътрешния ред в Читалището.</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Настоятелството взема решение с мнозинство повече от половината на членовете си.</w:t>
      </w:r>
    </w:p>
    <w:p w:rsidR="000910E5" w:rsidRDefault="000910E5"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Не могат  да бъдат избирани за членове</w:t>
      </w:r>
      <w:r w:rsidR="005E5DE9">
        <w:rPr>
          <w:rFonts w:ascii="Times New Roman" w:hAnsi="Times New Roman" w:cs="Times New Roman"/>
          <w:sz w:val="24"/>
          <w:szCs w:val="24"/>
        </w:rPr>
        <w:t xml:space="preserve"> на настоятелството лица, които са осъждани на лишаване от свобода за умишлени престъпления от общ характер.</w:t>
      </w:r>
    </w:p>
    <w:p w:rsidR="005E5DE9" w:rsidRDefault="005E5DE9"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Чл.21.</w:t>
      </w:r>
      <w:r>
        <w:rPr>
          <w:rFonts w:ascii="Times New Roman" w:hAnsi="Times New Roman" w:cs="Times New Roman"/>
          <w:sz w:val="24"/>
          <w:szCs w:val="24"/>
        </w:rPr>
        <w:t xml:space="preserve"> (1) Настоятелството провежда своите заседания най-малко веднъж на три месеца и работи при пълна гласност. Заседанията са редовни, когато на тях присъстват повече от половината от членовете.</w:t>
      </w:r>
    </w:p>
    <w:p w:rsidR="005E5DE9" w:rsidRDefault="005E5DE9"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Заседанията на Настоятелството се насрочват от председателя на настоятелството, по искане на една трета от членовете му и по искане на проверителната комисия. Насрочването на заседанията на Настоятелството става с писмена покана най-малко три дни преди заседанието, в която са посочени дневния ред, часа и мястото на провеждането му. Решенията се вземат с мнозинство повече от половината от присъстващите членове.</w:t>
      </w:r>
    </w:p>
    <w:p w:rsidR="005E5DE9" w:rsidRDefault="005E5DE9"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Чл.22.</w:t>
      </w:r>
      <w:r>
        <w:rPr>
          <w:rFonts w:ascii="Times New Roman" w:hAnsi="Times New Roman" w:cs="Times New Roman"/>
          <w:sz w:val="24"/>
          <w:szCs w:val="24"/>
        </w:rPr>
        <w:t xml:space="preserve"> (1) Председателят на читалището е член на настоятелството и се избира от общото събрание за срок от 3 години.</w:t>
      </w:r>
    </w:p>
    <w:p w:rsidR="005E5DE9" w:rsidRDefault="005E5DE9"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Правомощията на Председателя:</w:t>
      </w:r>
    </w:p>
    <w:p w:rsidR="005E5DE9" w:rsidRDefault="005E5DE9"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Организира дейността на читалището съобразно закона, устава и решенията на общото събрание;</w:t>
      </w:r>
    </w:p>
    <w:p w:rsidR="005E5DE9" w:rsidRDefault="005E5DE9"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Представлява читалището;</w:t>
      </w:r>
    </w:p>
    <w:p w:rsidR="005E5DE9" w:rsidRDefault="005E5DE9"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Свиква и ръководи заседанията на настоятелството и председателства общото събрание;</w:t>
      </w:r>
    </w:p>
    <w:p w:rsidR="005E5DE9" w:rsidRDefault="005E5DE9"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Отчита дейността си пред настоятелството;</w:t>
      </w:r>
    </w:p>
    <w:p w:rsidR="005E5DE9" w:rsidRDefault="00840F3F"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Сключва и прекратява трудови договори със служители съобразно бюджета на читалището и въз основа решение на настоятелството.</w:t>
      </w:r>
    </w:p>
    <w:p w:rsidR="00840F3F" w:rsidRDefault="00840F3F"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Чл.23.</w:t>
      </w:r>
      <w:r>
        <w:rPr>
          <w:rFonts w:ascii="Times New Roman" w:hAnsi="Times New Roman" w:cs="Times New Roman"/>
          <w:sz w:val="24"/>
          <w:szCs w:val="24"/>
        </w:rPr>
        <w:t xml:space="preserve"> (1) Секретарят на Читалището се назначава по решение на настоятелството на щатна длъжност.</w:t>
      </w:r>
    </w:p>
    <w:p w:rsidR="00840F3F" w:rsidRDefault="00840F3F"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Секретарят:</w:t>
      </w:r>
    </w:p>
    <w:p w:rsidR="00840F3F" w:rsidRDefault="00840F3F"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53425A">
        <w:rPr>
          <w:rFonts w:ascii="Times New Roman" w:hAnsi="Times New Roman" w:cs="Times New Roman"/>
          <w:sz w:val="24"/>
          <w:szCs w:val="24"/>
        </w:rPr>
        <w:t xml:space="preserve"> </w:t>
      </w:r>
      <w:r>
        <w:rPr>
          <w:rFonts w:ascii="Times New Roman" w:hAnsi="Times New Roman" w:cs="Times New Roman"/>
          <w:sz w:val="24"/>
          <w:szCs w:val="24"/>
        </w:rPr>
        <w:t>Организира изпълнението на решенията на настоятелството, включително решения</w:t>
      </w:r>
      <w:r w:rsidR="0053425A">
        <w:rPr>
          <w:rFonts w:ascii="Times New Roman" w:hAnsi="Times New Roman" w:cs="Times New Roman"/>
          <w:sz w:val="24"/>
          <w:szCs w:val="24"/>
        </w:rPr>
        <w:t>та за изпълнението на бюджета;</w:t>
      </w:r>
    </w:p>
    <w:p w:rsidR="0053425A" w:rsidRDefault="0053425A"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Организира текущата основна и допълнителна дейност;</w:t>
      </w:r>
    </w:p>
    <w:p w:rsidR="0053425A" w:rsidRDefault="0053425A"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Отговаря за работата на щатния и хонорувания персонал;</w:t>
      </w:r>
    </w:p>
    <w:p w:rsidR="0053425A" w:rsidRDefault="0053425A"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Представлява читалището заедно и поотделно с председателя;</w:t>
      </w:r>
    </w:p>
    <w:p w:rsidR="0053425A" w:rsidRDefault="0053425A"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Внася предложения и проекти за творческа работа на читалището и настоятелството;</w:t>
      </w:r>
    </w:p>
    <w:p w:rsidR="0053425A" w:rsidRDefault="0053425A"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 Води преките контакти с обществеността, със съставите към Читалището, както и с отделните членове на Настоятелството;</w:t>
      </w:r>
    </w:p>
    <w:p w:rsidR="0053425A" w:rsidRDefault="0053425A"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556D3D">
        <w:rPr>
          <w:rFonts w:ascii="Times New Roman" w:hAnsi="Times New Roman" w:cs="Times New Roman"/>
          <w:sz w:val="24"/>
          <w:szCs w:val="24"/>
        </w:rPr>
        <w:t>Отчита работата си пред председателя или пред Настоятелството;</w:t>
      </w:r>
    </w:p>
    <w:p w:rsidR="00556D3D" w:rsidRDefault="00556D3D"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да бъде съпруг/ съпруга/ на председателя на читалището.</w:t>
      </w:r>
    </w:p>
    <w:p w:rsidR="00556D3D" w:rsidRDefault="00556D3D"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Чл.24.</w:t>
      </w:r>
      <w:r>
        <w:rPr>
          <w:rFonts w:ascii="Times New Roman" w:hAnsi="Times New Roman" w:cs="Times New Roman"/>
          <w:sz w:val="24"/>
          <w:szCs w:val="24"/>
        </w:rPr>
        <w:t xml:space="preserve"> (1) Проверителната комисия се състои най-малко от трима членове, избрани от общото събрание на читалището за срок от 3 години.</w:t>
      </w:r>
    </w:p>
    <w:p w:rsidR="00556D3D" w:rsidRDefault="00556D3D"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 на секретаря по права линия, съпрузи, братя, сестри и роднини по сватовство от първа степен. </w:t>
      </w:r>
    </w:p>
    <w:p w:rsidR="00556D3D" w:rsidRDefault="00556D3D"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Проверителната комисия осъществява контрол върху дейността на настоятелството, председателя, секретаря на читалището по спазване на закона, устава и решенията на общото събрание.</w:t>
      </w:r>
    </w:p>
    <w:p w:rsidR="00556D3D" w:rsidRDefault="00556D3D"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342084">
        <w:rPr>
          <w:rFonts w:ascii="Times New Roman" w:hAnsi="Times New Roman" w:cs="Times New Roman"/>
          <w:sz w:val="24"/>
          <w:szCs w:val="24"/>
        </w:rPr>
        <w:t>При констатирани нарушения, проверителната комисия уведомява общото събрание на Читалището, а при данни за извършени престъпления и органите на прокуратурата.</w:t>
      </w:r>
    </w:p>
    <w:p w:rsidR="00342084" w:rsidRDefault="00342084" w:rsidP="009409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Не могат да бъдат избирани за членове на настоятелството, проверителната комисия и за секретари лица, които са осъждани на лишаване от свобода за умишлени престъпления от общ характер.</w:t>
      </w:r>
    </w:p>
    <w:p w:rsidR="00342084" w:rsidRDefault="00342084" w:rsidP="009409A0">
      <w:pPr>
        <w:spacing w:after="0" w:line="240" w:lineRule="auto"/>
        <w:ind w:firstLine="708"/>
        <w:jc w:val="both"/>
        <w:rPr>
          <w:rFonts w:ascii="Times New Roman" w:hAnsi="Times New Roman" w:cs="Times New Roman"/>
          <w:sz w:val="24"/>
          <w:szCs w:val="24"/>
        </w:rPr>
      </w:pPr>
      <w:r w:rsidRPr="00904ED4">
        <w:rPr>
          <w:rFonts w:ascii="Times New Roman" w:hAnsi="Times New Roman" w:cs="Times New Roman"/>
          <w:b/>
          <w:sz w:val="24"/>
          <w:szCs w:val="24"/>
        </w:rPr>
        <w:t>Чл.25.</w:t>
      </w:r>
      <w:r>
        <w:rPr>
          <w:rFonts w:ascii="Times New Roman" w:hAnsi="Times New Roman" w:cs="Times New Roman"/>
          <w:sz w:val="24"/>
          <w:szCs w:val="24"/>
        </w:rPr>
        <w:t xml:space="preserve"> (1)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в интернет страницата на читалището.</w:t>
      </w:r>
    </w:p>
    <w:p w:rsidR="00342084" w:rsidRDefault="00342084" w:rsidP="009409A0">
      <w:pPr>
        <w:spacing w:after="0" w:line="240" w:lineRule="auto"/>
        <w:ind w:firstLine="708"/>
        <w:jc w:val="both"/>
        <w:rPr>
          <w:rFonts w:ascii="Times New Roman" w:hAnsi="Times New Roman" w:cs="Times New Roman"/>
          <w:sz w:val="24"/>
          <w:szCs w:val="24"/>
        </w:rPr>
      </w:pPr>
    </w:p>
    <w:p w:rsidR="00342084" w:rsidRDefault="00342084" w:rsidP="009409A0">
      <w:pPr>
        <w:spacing w:after="0" w:line="240" w:lineRule="auto"/>
        <w:ind w:firstLine="708"/>
        <w:jc w:val="both"/>
        <w:rPr>
          <w:rFonts w:ascii="Times New Roman" w:hAnsi="Times New Roman" w:cs="Times New Roman"/>
          <w:sz w:val="24"/>
          <w:szCs w:val="24"/>
        </w:rPr>
      </w:pPr>
    </w:p>
    <w:p w:rsidR="00342084" w:rsidRDefault="00342084" w:rsidP="00342084">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ГЛАВА ПЕТА</w:t>
      </w:r>
    </w:p>
    <w:p w:rsidR="00342084" w:rsidRDefault="00342084" w:rsidP="00342084">
      <w:pPr>
        <w:spacing w:after="0" w:line="240" w:lineRule="auto"/>
        <w:ind w:firstLine="708"/>
        <w:jc w:val="center"/>
        <w:rPr>
          <w:rFonts w:ascii="Times New Roman" w:hAnsi="Times New Roman" w:cs="Times New Roman"/>
          <w:b/>
          <w:sz w:val="24"/>
          <w:szCs w:val="24"/>
          <w:u w:val="single"/>
        </w:rPr>
      </w:pPr>
      <w:r w:rsidRPr="00342084">
        <w:rPr>
          <w:rFonts w:ascii="Times New Roman" w:hAnsi="Times New Roman" w:cs="Times New Roman"/>
          <w:b/>
          <w:sz w:val="24"/>
          <w:szCs w:val="24"/>
          <w:u w:val="single"/>
        </w:rPr>
        <w:t>ИМУЩЕСТВО И ФИНАНСИРАНЕ</w:t>
      </w:r>
    </w:p>
    <w:p w:rsidR="00342084" w:rsidRDefault="00342084" w:rsidP="00342084">
      <w:pPr>
        <w:spacing w:after="0" w:line="240" w:lineRule="auto"/>
        <w:ind w:firstLine="708"/>
        <w:jc w:val="center"/>
        <w:rPr>
          <w:rFonts w:ascii="Times New Roman" w:hAnsi="Times New Roman" w:cs="Times New Roman"/>
          <w:b/>
          <w:sz w:val="24"/>
          <w:szCs w:val="24"/>
          <w:u w:val="single"/>
        </w:rPr>
      </w:pPr>
    </w:p>
    <w:p w:rsidR="00342084" w:rsidRDefault="00342084" w:rsidP="00342084">
      <w:pPr>
        <w:spacing w:after="0" w:line="240" w:lineRule="auto"/>
        <w:ind w:firstLine="708"/>
        <w:jc w:val="center"/>
        <w:rPr>
          <w:rFonts w:ascii="Times New Roman" w:hAnsi="Times New Roman" w:cs="Times New Roman"/>
          <w:b/>
          <w:sz w:val="24"/>
          <w:szCs w:val="24"/>
          <w:u w:val="single"/>
        </w:rPr>
      </w:pPr>
    </w:p>
    <w:p w:rsidR="00342084" w:rsidRDefault="0034208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Чл.26.</w:t>
      </w:r>
      <w:r>
        <w:rPr>
          <w:rFonts w:ascii="Times New Roman" w:hAnsi="Times New Roman" w:cs="Times New Roman"/>
          <w:sz w:val="24"/>
          <w:szCs w:val="24"/>
        </w:rPr>
        <w:t xml:space="preserve"> Имуществото на читалището се състои от право на собственост и оп други вещи права, вземания, ценни книжа, други права и задължения.</w:t>
      </w:r>
    </w:p>
    <w:p w:rsidR="00342084" w:rsidRDefault="0034208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Чл.27.</w:t>
      </w:r>
      <w:r>
        <w:rPr>
          <w:rFonts w:ascii="Times New Roman" w:hAnsi="Times New Roman" w:cs="Times New Roman"/>
          <w:sz w:val="24"/>
          <w:szCs w:val="24"/>
        </w:rPr>
        <w:t xml:space="preserve"> Читалището набира средства от следните източници:</w:t>
      </w:r>
    </w:p>
    <w:p w:rsidR="00342084" w:rsidRDefault="0034208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Членски внос;</w:t>
      </w:r>
    </w:p>
    <w:p w:rsidR="00342084" w:rsidRDefault="0034208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Културно-просветна и информационна дейност;</w:t>
      </w:r>
    </w:p>
    <w:p w:rsidR="00342084" w:rsidRDefault="0034208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Субсидии от държавния и общинския бюджет;</w:t>
      </w:r>
    </w:p>
    <w:p w:rsidR="00342084" w:rsidRDefault="0034208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Наеми от движимо и недвижимо имущество на читалището;</w:t>
      </w:r>
    </w:p>
    <w:p w:rsidR="00342084" w:rsidRDefault="0034208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Дарения, завещания и спонсорство от български и чуждестранни физически и юридически лица; Сумите от даренията се изразходват според волята на дарителя или по решение на настоятелството</w:t>
      </w:r>
      <w:r w:rsidR="00F02F5A">
        <w:rPr>
          <w:rFonts w:ascii="Times New Roman" w:hAnsi="Times New Roman" w:cs="Times New Roman"/>
          <w:sz w:val="24"/>
          <w:szCs w:val="24"/>
        </w:rPr>
        <w:t>, ако  няма изрично изразена воля на дарителя.</w:t>
      </w:r>
    </w:p>
    <w:p w:rsidR="00F02F5A" w:rsidRDefault="00F02F5A"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Платени културни услуги с участието на собствени и гостуващи изпълнители и състави;</w:t>
      </w:r>
    </w:p>
    <w:p w:rsidR="00F02F5A" w:rsidRDefault="00F02F5A"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Такси за участие в курсове, школи, кръжоци и други форми на обучение, организирани от читалището или съвместно с други организации;</w:t>
      </w:r>
    </w:p>
    <w:p w:rsidR="00F02F5A" w:rsidRDefault="00F02F5A"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Реализиране на проекти и програми в социалната, културната и образователната сфера;</w:t>
      </w:r>
    </w:p>
    <w:p w:rsidR="00F02F5A" w:rsidRDefault="00F02F5A"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Трудови инициативи, стопанска дейност и обществени инициативи;</w:t>
      </w:r>
    </w:p>
    <w:p w:rsidR="00F02F5A" w:rsidRDefault="00F02F5A"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Други източници.</w:t>
      </w:r>
    </w:p>
    <w:p w:rsidR="00F02F5A" w:rsidRDefault="00F02F5A"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04ED4">
        <w:rPr>
          <w:rFonts w:ascii="Times New Roman" w:hAnsi="Times New Roman" w:cs="Times New Roman"/>
          <w:b/>
          <w:sz w:val="24"/>
          <w:szCs w:val="24"/>
        </w:rPr>
        <w:t>Чл.28.</w:t>
      </w:r>
      <w:r>
        <w:rPr>
          <w:rFonts w:ascii="Times New Roman" w:hAnsi="Times New Roman" w:cs="Times New Roman"/>
          <w:sz w:val="24"/>
          <w:szCs w:val="24"/>
        </w:rPr>
        <w:t xml:space="preserve"> С решение на Настоятелството се определя представител на Читалището в общинската комисия за разпределяне на предвидените в държавния и общинския бюджет средства за читалищна дейност.</w:t>
      </w:r>
    </w:p>
    <w:p w:rsidR="00460114" w:rsidRDefault="0046011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Чл.29.</w:t>
      </w:r>
      <w:r>
        <w:rPr>
          <w:rFonts w:ascii="Times New Roman" w:hAnsi="Times New Roman" w:cs="Times New Roman"/>
          <w:sz w:val="24"/>
          <w:szCs w:val="24"/>
        </w:rPr>
        <w:t xml:space="preserve"> Материалната база на Читалището се състои от движимо и недвижимо имущество. Недвижимото имущество не може да се отчуждава и ипотекира. Движимото имущество може да бъде залагано само по решение на Настоятелството.</w:t>
      </w:r>
    </w:p>
    <w:p w:rsidR="00460114" w:rsidRDefault="0046011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Чл.30.</w:t>
      </w:r>
      <w:r>
        <w:rPr>
          <w:rFonts w:ascii="Times New Roman" w:hAnsi="Times New Roman" w:cs="Times New Roman"/>
          <w:sz w:val="24"/>
          <w:szCs w:val="24"/>
        </w:rPr>
        <w:t xml:space="preserve"> (1) Читалищното настоятелство изготвя годишния отчет за приходите и разходите, които се приемат от общото събрание.</w:t>
      </w:r>
    </w:p>
    <w:p w:rsidR="00460114" w:rsidRDefault="0046011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Отчетът за изразходваните от бюджета средства се изготвя и представя в общината, на чиято територия се на</w:t>
      </w:r>
      <w:r w:rsidR="00532B51">
        <w:rPr>
          <w:rFonts w:ascii="Times New Roman" w:hAnsi="Times New Roman" w:cs="Times New Roman"/>
          <w:sz w:val="24"/>
          <w:szCs w:val="24"/>
        </w:rPr>
        <w:t>мира читалището на всяко тримесе</w:t>
      </w:r>
      <w:r>
        <w:rPr>
          <w:rFonts w:ascii="Times New Roman" w:hAnsi="Times New Roman" w:cs="Times New Roman"/>
          <w:sz w:val="24"/>
          <w:szCs w:val="24"/>
        </w:rPr>
        <w:t>чие.</w:t>
      </w:r>
    </w:p>
    <w:p w:rsidR="00460114" w:rsidRDefault="00460114"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Чл.31.</w:t>
      </w:r>
      <w:r>
        <w:rPr>
          <w:rFonts w:ascii="Times New Roman" w:hAnsi="Times New Roman" w:cs="Times New Roman"/>
          <w:sz w:val="24"/>
          <w:szCs w:val="24"/>
        </w:rPr>
        <w:t xml:space="preserve"> Читалищното настоятелство може да награждава изявили се читалищни служители, читалищни деятели и са</w:t>
      </w:r>
      <w:r w:rsidR="00532B51">
        <w:rPr>
          <w:rFonts w:ascii="Times New Roman" w:hAnsi="Times New Roman" w:cs="Times New Roman"/>
          <w:sz w:val="24"/>
          <w:szCs w:val="24"/>
        </w:rPr>
        <w:t>мо</w:t>
      </w:r>
      <w:r>
        <w:rPr>
          <w:rFonts w:ascii="Times New Roman" w:hAnsi="Times New Roman" w:cs="Times New Roman"/>
          <w:sz w:val="24"/>
          <w:szCs w:val="24"/>
        </w:rPr>
        <w:t xml:space="preserve">дейни колективи, </w:t>
      </w:r>
      <w:r w:rsidR="00532B51">
        <w:rPr>
          <w:rFonts w:ascii="Times New Roman" w:hAnsi="Times New Roman" w:cs="Times New Roman"/>
          <w:sz w:val="24"/>
          <w:szCs w:val="24"/>
        </w:rPr>
        <w:t>допринесли за обогатяване на читалищната дейност и популяризиране името на читалище и общината на регионални и национални конкурси и фестивали.</w:t>
      </w:r>
    </w:p>
    <w:p w:rsidR="00532B51" w:rsidRDefault="00532B51" w:rsidP="0034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Чл.32.</w:t>
      </w:r>
      <w:r>
        <w:rPr>
          <w:rFonts w:ascii="Times New Roman" w:hAnsi="Times New Roman" w:cs="Times New Roman"/>
          <w:sz w:val="24"/>
          <w:szCs w:val="24"/>
        </w:rPr>
        <w:t xml:space="preserve"> Председателят, членовете на настоятелството и членовете на проверителната комисия могат да получават възнаграждение за участие в заседанията на съответния орган, след като в допълнителен вътрешен акт / напр. Правилник за дейността на читалището или Правилник за дейността на настоятелството и Проверителната комисия/, приет от общото събрание, са посочени изрично размерът и условията за получаване на възнаграждението.</w:t>
      </w:r>
    </w:p>
    <w:p w:rsidR="00532B51" w:rsidRDefault="00532B51" w:rsidP="00342084">
      <w:pPr>
        <w:spacing w:after="0" w:line="240" w:lineRule="auto"/>
        <w:jc w:val="both"/>
        <w:rPr>
          <w:rFonts w:ascii="Times New Roman" w:hAnsi="Times New Roman" w:cs="Times New Roman"/>
          <w:sz w:val="24"/>
          <w:szCs w:val="24"/>
        </w:rPr>
      </w:pPr>
    </w:p>
    <w:p w:rsidR="00532B51" w:rsidRDefault="00532B51" w:rsidP="00342084">
      <w:pPr>
        <w:spacing w:after="0" w:line="240" w:lineRule="auto"/>
        <w:jc w:val="both"/>
        <w:rPr>
          <w:rFonts w:ascii="Times New Roman" w:hAnsi="Times New Roman" w:cs="Times New Roman"/>
          <w:sz w:val="24"/>
          <w:szCs w:val="24"/>
        </w:rPr>
      </w:pPr>
    </w:p>
    <w:p w:rsidR="00532B51" w:rsidRDefault="00532B51" w:rsidP="00532B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ШЕСТА</w:t>
      </w:r>
    </w:p>
    <w:p w:rsidR="001A1F0D" w:rsidRDefault="00532B51" w:rsidP="00547AAB">
      <w:pPr>
        <w:spacing w:after="0" w:line="240" w:lineRule="auto"/>
        <w:jc w:val="center"/>
        <w:rPr>
          <w:rFonts w:ascii="Times New Roman" w:hAnsi="Times New Roman" w:cs="Times New Roman"/>
          <w:b/>
          <w:sz w:val="24"/>
          <w:szCs w:val="24"/>
          <w:u w:val="single"/>
        </w:rPr>
      </w:pPr>
      <w:r w:rsidRPr="00532B51">
        <w:rPr>
          <w:rFonts w:ascii="Times New Roman" w:hAnsi="Times New Roman" w:cs="Times New Roman"/>
          <w:b/>
          <w:sz w:val="24"/>
          <w:szCs w:val="24"/>
          <w:u w:val="single"/>
        </w:rPr>
        <w:t>ПРЕКРАТЯВАНЕ</w:t>
      </w:r>
    </w:p>
    <w:p w:rsidR="001A1F0D" w:rsidRDefault="001A1F0D" w:rsidP="00532B51">
      <w:pPr>
        <w:spacing w:after="0" w:line="240" w:lineRule="auto"/>
        <w:jc w:val="center"/>
        <w:rPr>
          <w:rFonts w:ascii="Times New Roman" w:hAnsi="Times New Roman" w:cs="Times New Roman"/>
          <w:b/>
          <w:sz w:val="24"/>
          <w:szCs w:val="24"/>
          <w:u w:val="single"/>
        </w:rPr>
      </w:pPr>
    </w:p>
    <w:p w:rsidR="001A1F0D" w:rsidRDefault="001A1F0D" w:rsidP="00532B51">
      <w:pPr>
        <w:spacing w:after="0" w:line="240" w:lineRule="auto"/>
        <w:jc w:val="center"/>
        <w:rPr>
          <w:rFonts w:ascii="Times New Roman" w:hAnsi="Times New Roman" w:cs="Times New Roman"/>
          <w:b/>
          <w:sz w:val="24"/>
          <w:szCs w:val="24"/>
          <w:u w:val="single"/>
        </w:rPr>
      </w:pPr>
    </w:p>
    <w:p w:rsidR="001A1F0D" w:rsidRDefault="001A1F0D" w:rsidP="00532B5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ДОПЪЛНИТЕЛНИ И ЗАКЛЮЧИТЕЛНИ РАЗПОРЕДБИ</w:t>
      </w:r>
    </w:p>
    <w:p w:rsidR="001A1F0D" w:rsidRDefault="001A1F0D" w:rsidP="001A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A1F0D" w:rsidRDefault="001A1F0D" w:rsidP="001A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Чл.33.</w:t>
      </w:r>
      <w:r>
        <w:rPr>
          <w:rFonts w:ascii="Times New Roman" w:hAnsi="Times New Roman" w:cs="Times New Roman"/>
          <w:sz w:val="24"/>
          <w:szCs w:val="24"/>
        </w:rPr>
        <w:t xml:space="preserve"> Читалището е с наименование „Трезвеност - 1870”, има кръгъл печат, с надпис „Нарочно читалище „Трезвеност - 1870”, гр. Сухиндол”, в средата разтворена книга с годината на основаването му – 1870 год.</w:t>
      </w:r>
    </w:p>
    <w:p w:rsidR="001A1F0D" w:rsidRDefault="001A1F0D" w:rsidP="001A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Чл.34.</w:t>
      </w:r>
      <w:r>
        <w:rPr>
          <w:rFonts w:ascii="Times New Roman" w:hAnsi="Times New Roman" w:cs="Times New Roman"/>
          <w:sz w:val="24"/>
          <w:szCs w:val="24"/>
        </w:rPr>
        <w:t xml:space="preserve"> Празник на Народно читалище „Трезвеност-1870” е първи ноември – денят на народните будители, предполагаемата да на неговото основаване.</w:t>
      </w:r>
    </w:p>
    <w:p w:rsidR="001A1F0D" w:rsidRDefault="001A1F0D" w:rsidP="001A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Чл.35.</w:t>
      </w:r>
      <w:r>
        <w:rPr>
          <w:rFonts w:ascii="Times New Roman" w:hAnsi="Times New Roman" w:cs="Times New Roman"/>
          <w:sz w:val="24"/>
          <w:szCs w:val="24"/>
        </w:rPr>
        <w:t xml:space="preserve"> С този Устав се урежда по-нататъшното развитие, управление и цялостната дейност на НЧ „Трезвеност - 1870” . </w:t>
      </w:r>
      <w:r w:rsidR="0009317F">
        <w:rPr>
          <w:rFonts w:ascii="Times New Roman" w:hAnsi="Times New Roman" w:cs="Times New Roman"/>
          <w:sz w:val="24"/>
          <w:szCs w:val="24"/>
        </w:rPr>
        <w:t>Уставът е подписан в двоен екземпляр от присъстващите действителни членове на читалището, съгласно приложения списък, представляващ неразделна част от Устава.</w:t>
      </w:r>
    </w:p>
    <w:p w:rsidR="00DE2F17" w:rsidRDefault="0009317F" w:rsidP="001A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ED4">
        <w:rPr>
          <w:rFonts w:ascii="Times New Roman" w:hAnsi="Times New Roman" w:cs="Times New Roman"/>
          <w:b/>
          <w:sz w:val="24"/>
          <w:szCs w:val="24"/>
        </w:rPr>
        <w:t>Чл.36.</w:t>
      </w:r>
      <w:r>
        <w:rPr>
          <w:rFonts w:ascii="Times New Roman" w:hAnsi="Times New Roman" w:cs="Times New Roman"/>
          <w:sz w:val="24"/>
          <w:szCs w:val="24"/>
        </w:rPr>
        <w:t xml:space="preserve"> Настоящият Устав на Народно читалище „Трезвеност - 1870” с измененията и допълненията, съгласно</w:t>
      </w:r>
      <w:r w:rsidR="00DE2F17">
        <w:rPr>
          <w:rFonts w:ascii="Times New Roman" w:hAnsi="Times New Roman" w:cs="Times New Roman"/>
          <w:sz w:val="24"/>
          <w:szCs w:val="24"/>
        </w:rPr>
        <w:t xml:space="preserve"> §34 от ПЗР на ЗНЧ, е приет на Общото събрание на читалището, проведено на 20.04.2010 год.</w:t>
      </w:r>
    </w:p>
    <w:p w:rsidR="00DE2F17" w:rsidRDefault="00DE2F17" w:rsidP="001A1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неуредените от този Устав случаи, както и относно тълкуването и прилагането на неговите разпоредби се прилагат разпоредбите на Закона за народните читалища както и действащото в страната гражданско законодателство.</w:t>
      </w:r>
    </w:p>
    <w:p w:rsidR="00DE2F17" w:rsidRDefault="00DE2F17" w:rsidP="001A1F0D">
      <w:pPr>
        <w:spacing w:after="0" w:line="240" w:lineRule="auto"/>
        <w:jc w:val="both"/>
        <w:rPr>
          <w:rFonts w:ascii="Times New Roman" w:hAnsi="Times New Roman" w:cs="Times New Roman"/>
          <w:sz w:val="24"/>
          <w:szCs w:val="24"/>
        </w:rPr>
      </w:pPr>
    </w:p>
    <w:p w:rsidR="00DE2F17" w:rsidRDefault="00DE2F17" w:rsidP="001A1F0D">
      <w:pPr>
        <w:spacing w:after="0" w:line="240" w:lineRule="auto"/>
        <w:jc w:val="both"/>
        <w:rPr>
          <w:rFonts w:ascii="Times New Roman" w:hAnsi="Times New Roman" w:cs="Times New Roman"/>
          <w:sz w:val="24"/>
          <w:szCs w:val="24"/>
        </w:rPr>
      </w:pPr>
    </w:p>
    <w:p w:rsidR="0009317F" w:rsidRDefault="00547AAB" w:rsidP="00547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НАРОДНО ЧИТАЛИЩЕ „ТРЕЗВЕНОСТ - 1870”</w:t>
      </w:r>
    </w:p>
    <w:p w:rsidR="00547AAB" w:rsidRDefault="00547AAB" w:rsidP="00547AAB">
      <w:pPr>
        <w:spacing w:after="0" w:line="240" w:lineRule="auto"/>
        <w:jc w:val="center"/>
        <w:rPr>
          <w:rFonts w:ascii="Times New Roman" w:hAnsi="Times New Roman" w:cs="Times New Roman"/>
          <w:b/>
          <w:sz w:val="24"/>
          <w:szCs w:val="24"/>
        </w:rPr>
      </w:pPr>
    </w:p>
    <w:p w:rsidR="00547AAB" w:rsidRDefault="00547AAB" w:rsidP="00547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 НА ОБЩО СЪБРАНИЕ:                ПРЕДСЕДАТЕЛ НА ОБЩО СЪБРАНИЕ:</w:t>
      </w:r>
    </w:p>
    <w:p w:rsidR="005A739F" w:rsidRPr="00B975FF" w:rsidRDefault="00547AAB" w:rsidP="00B97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B975FF" w:rsidRPr="00B975FF">
        <w:rPr>
          <w:rFonts w:ascii="Times New Roman" w:hAnsi="Times New Roman" w:cs="Times New Roman"/>
          <w:sz w:val="24"/>
          <w:szCs w:val="24"/>
        </w:rPr>
        <w:t xml:space="preserve"> </w:t>
      </w:r>
    </w:p>
    <w:p w:rsidR="00D92A11" w:rsidRPr="00D92A11" w:rsidRDefault="00D92A11" w:rsidP="00102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5861" w:rsidRDefault="001F5861" w:rsidP="006D21DE">
      <w:pPr>
        <w:spacing w:after="0" w:line="240" w:lineRule="auto"/>
        <w:rPr>
          <w:rFonts w:ascii="Times New Roman" w:hAnsi="Times New Roman" w:cs="Times New Roman"/>
          <w:sz w:val="24"/>
          <w:szCs w:val="24"/>
        </w:rPr>
      </w:pPr>
    </w:p>
    <w:p w:rsidR="00DB35C2" w:rsidRDefault="00DB35C2" w:rsidP="00DB35C2">
      <w:pPr>
        <w:rPr>
          <w:rFonts w:ascii="Times New Roman" w:hAnsi="Times New Roman" w:cs="Times New Roman"/>
          <w:sz w:val="24"/>
          <w:szCs w:val="24"/>
        </w:rPr>
      </w:pPr>
    </w:p>
    <w:p w:rsidR="001F5861" w:rsidRDefault="001F5861" w:rsidP="00526660">
      <w:pPr>
        <w:spacing w:after="0" w:line="240" w:lineRule="auto"/>
        <w:jc w:val="both"/>
        <w:rPr>
          <w:rFonts w:ascii="Times New Roman" w:hAnsi="Times New Roman" w:cs="Times New Roman"/>
        </w:rPr>
      </w:pPr>
    </w:p>
    <w:p w:rsidR="001F5861" w:rsidRDefault="001F5861" w:rsidP="00526660">
      <w:pPr>
        <w:spacing w:after="0" w:line="240" w:lineRule="auto"/>
        <w:jc w:val="both"/>
        <w:rPr>
          <w:rFonts w:ascii="Times New Roman" w:hAnsi="Times New Roman" w:cs="Times New Roman"/>
        </w:rPr>
      </w:pPr>
    </w:p>
    <w:p w:rsidR="001F5861" w:rsidRPr="001F5861" w:rsidRDefault="001F5861" w:rsidP="00526660">
      <w:pPr>
        <w:spacing w:after="0" w:line="240" w:lineRule="auto"/>
        <w:jc w:val="both"/>
        <w:rPr>
          <w:rFonts w:ascii="Times New Roman" w:hAnsi="Times New Roman" w:cs="Times New Roman"/>
        </w:rPr>
      </w:pPr>
    </w:p>
    <w:sectPr w:rsidR="001F5861" w:rsidRPr="001F5861" w:rsidSect="008751B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DA2" w:rsidRDefault="00FC3DA2" w:rsidP="00DB35C2">
      <w:pPr>
        <w:spacing w:after="0" w:line="240" w:lineRule="auto"/>
      </w:pPr>
      <w:r>
        <w:separator/>
      </w:r>
    </w:p>
  </w:endnote>
  <w:endnote w:type="continuationSeparator" w:id="1">
    <w:p w:rsidR="00FC3DA2" w:rsidRDefault="00FC3DA2" w:rsidP="00DB3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20096"/>
      <w:docPartObj>
        <w:docPartGallery w:val="Page Numbers (Bottom of Page)"/>
        <w:docPartUnique/>
      </w:docPartObj>
    </w:sdtPr>
    <w:sdtContent>
      <w:p w:rsidR="001A1F0D" w:rsidRDefault="00711B06">
        <w:pPr>
          <w:pStyle w:val="a5"/>
          <w:jc w:val="center"/>
        </w:pPr>
        <w:fldSimple w:instr=" PAGE   \* MERGEFORMAT ">
          <w:r w:rsidR="001C02FC">
            <w:rPr>
              <w:noProof/>
            </w:rPr>
            <w:t>9</w:t>
          </w:r>
        </w:fldSimple>
      </w:p>
    </w:sdtContent>
  </w:sdt>
  <w:p w:rsidR="001A1F0D" w:rsidRDefault="001A1F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DA2" w:rsidRDefault="00FC3DA2" w:rsidP="00DB35C2">
      <w:pPr>
        <w:spacing w:after="0" w:line="240" w:lineRule="auto"/>
      </w:pPr>
      <w:r>
        <w:separator/>
      </w:r>
    </w:p>
  </w:footnote>
  <w:footnote w:type="continuationSeparator" w:id="1">
    <w:p w:rsidR="00FC3DA2" w:rsidRDefault="00FC3DA2" w:rsidP="00DB3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ADA"/>
    <w:multiLevelType w:val="hybridMultilevel"/>
    <w:tmpl w:val="F6920690"/>
    <w:lvl w:ilvl="0" w:tplc="6ED690F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3F87688"/>
    <w:multiLevelType w:val="hybridMultilevel"/>
    <w:tmpl w:val="B27A613C"/>
    <w:lvl w:ilvl="0" w:tplc="690459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DA2443D"/>
    <w:multiLevelType w:val="hybridMultilevel"/>
    <w:tmpl w:val="3C5017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BB1AB3"/>
    <w:multiLevelType w:val="hybridMultilevel"/>
    <w:tmpl w:val="2A5C76AE"/>
    <w:lvl w:ilvl="0" w:tplc="76B806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8ED00C1"/>
    <w:multiLevelType w:val="hybridMultilevel"/>
    <w:tmpl w:val="CC321644"/>
    <w:lvl w:ilvl="0" w:tplc="456A836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25C95C70"/>
    <w:multiLevelType w:val="hybridMultilevel"/>
    <w:tmpl w:val="E1587CBC"/>
    <w:lvl w:ilvl="0" w:tplc="19029F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11F236D"/>
    <w:multiLevelType w:val="hybridMultilevel"/>
    <w:tmpl w:val="B3C4177A"/>
    <w:lvl w:ilvl="0" w:tplc="7BA014F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419958BA"/>
    <w:multiLevelType w:val="hybridMultilevel"/>
    <w:tmpl w:val="61EE634E"/>
    <w:lvl w:ilvl="0" w:tplc="C122D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3E14E19"/>
    <w:multiLevelType w:val="hybridMultilevel"/>
    <w:tmpl w:val="C8CA9B34"/>
    <w:lvl w:ilvl="0" w:tplc="0640FDE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6150043A"/>
    <w:multiLevelType w:val="hybridMultilevel"/>
    <w:tmpl w:val="F0EE9DEA"/>
    <w:lvl w:ilvl="0" w:tplc="394447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751751FA"/>
    <w:multiLevelType w:val="hybridMultilevel"/>
    <w:tmpl w:val="7F287E20"/>
    <w:lvl w:ilvl="0" w:tplc="C854D0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C174A81"/>
    <w:multiLevelType w:val="hybridMultilevel"/>
    <w:tmpl w:val="5BF67D3A"/>
    <w:lvl w:ilvl="0" w:tplc="00EE19F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2"/>
  </w:num>
  <w:num w:numId="2">
    <w:abstractNumId w:val="3"/>
  </w:num>
  <w:num w:numId="3">
    <w:abstractNumId w:val="7"/>
  </w:num>
  <w:num w:numId="4">
    <w:abstractNumId w:val="11"/>
  </w:num>
  <w:num w:numId="5">
    <w:abstractNumId w:val="0"/>
  </w:num>
  <w:num w:numId="6">
    <w:abstractNumId w:val="8"/>
  </w:num>
  <w:num w:numId="7">
    <w:abstractNumId w:val="10"/>
  </w:num>
  <w:num w:numId="8">
    <w:abstractNumId w:val="6"/>
  </w:num>
  <w:num w:numId="9">
    <w:abstractNumId w:val="9"/>
  </w:num>
  <w:num w:numId="10">
    <w:abstractNumId w:val="1"/>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526660"/>
    <w:rsid w:val="000910E5"/>
    <w:rsid w:val="0009317F"/>
    <w:rsid w:val="0010294F"/>
    <w:rsid w:val="00107755"/>
    <w:rsid w:val="001A1F0D"/>
    <w:rsid w:val="001A5FE6"/>
    <w:rsid w:val="001B026C"/>
    <w:rsid w:val="001C02FC"/>
    <w:rsid w:val="001E460D"/>
    <w:rsid w:val="001F5861"/>
    <w:rsid w:val="00342084"/>
    <w:rsid w:val="00422F8B"/>
    <w:rsid w:val="00447C3B"/>
    <w:rsid w:val="00460114"/>
    <w:rsid w:val="00501CEF"/>
    <w:rsid w:val="00526660"/>
    <w:rsid w:val="00532B51"/>
    <w:rsid w:val="0053425A"/>
    <w:rsid w:val="00547AAB"/>
    <w:rsid w:val="00556D3D"/>
    <w:rsid w:val="005A739F"/>
    <w:rsid w:val="005E5DE9"/>
    <w:rsid w:val="006D21DE"/>
    <w:rsid w:val="00711B06"/>
    <w:rsid w:val="007A0D96"/>
    <w:rsid w:val="00840F3F"/>
    <w:rsid w:val="008751BC"/>
    <w:rsid w:val="008C4D14"/>
    <w:rsid w:val="00904ED4"/>
    <w:rsid w:val="009409A0"/>
    <w:rsid w:val="0097498A"/>
    <w:rsid w:val="00A12EB3"/>
    <w:rsid w:val="00B975FF"/>
    <w:rsid w:val="00C613DC"/>
    <w:rsid w:val="00CC103A"/>
    <w:rsid w:val="00CC4082"/>
    <w:rsid w:val="00CF4EE4"/>
    <w:rsid w:val="00D040CD"/>
    <w:rsid w:val="00D16C09"/>
    <w:rsid w:val="00D56ABE"/>
    <w:rsid w:val="00D92A11"/>
    <w:rsid w:val="00DB35C2"/>
    <w:rsid w:val="00DD482E"/>
    <w:rsid w:val="00DE2F17"/>
    <w:rsid w:val="00DE6536"/>
    <w:rsid w:val="00F02F5A"/>
    <w:rsid w:val="00F52619"/>
    <w:rsid w:val="00FC3DA2"/>
    <w:rsid w:val="00FC66A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5C2"/>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DB35C2"/>
  </w:style>
  <w:style w:type="paragraph" w:styleId="a5">
    <w:name w:val="footer"/>
    <w:basedOn w:val="a"/>
    <w:link w:val="a6"/>
    <w:uiPriority w:val="99"/>
    <w:unhideWhenUsed/>
    <w:rsid w:val="00DB35C2"/>
    <w:pPr>
      <w:tabs>
        <w:tab w:val="center" w:pos="4536"/>
        <w:tab w:val="right" w:pos="9072"/>
      </w:tabs>
      <w:spacing w:after="0" w:line="240" w:lineRule="auto"/>
    </w:pPr>
  </w:style>
  <w:style w:type="character" w:customStyle="1" w:styleId="a6">
    <w:name w:val="Долен колонтитул Знак"/>
    <w:basedOn w:val="a0"/>
    <w:link w:val="a5"/>
    <w:uiPriority w:val="99"/>
    <w:rsid w:val="00DB35C2"/>
  </w:style>
  <w:style w:type="paragraph" w:styleId="a7">
    <w:name w:val="List Paragraph"/>
    <w:basedOn w:val="a"/>
    <w:uiPriority w:val="34"/>
    <w:qFormat/>
    <w:rsid w:val="00102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3185</Words>
  <Characters>18160</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Private</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2017-05-07T15:50:00Z</dcterms:created>
  <dcterms:modified xsi:type="dcterms:W3CDTF">2017-05-12T10:26:00Z</dcterms:modified>
</cp:coreProperties>
</file>